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6C" w:rsidRDefault="0034796C" w:rsidP="0034796C">
      <w:pPr>
        <w:jc w:val="center"/>
      </w:pPr>
      <w:r>
        <w:rPr>
          <w:noProof/>
        </w:rPr>
        <w:drawing>
          <wp:inline distT="0" distB="0" distL="0" distR="0">
            <wp:extent cx="22383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581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6C" w:rsidRPr="00B9296F" w:rsidRDefault="0034796C" w:rsidP="0034796C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8"/>
          <w:sz w:val="32"/>
          <w:szCs w:val="32"/>
        </w:rPr>
      </w:pPr>
      <w:r w:rsidRPr="00EA295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ВНИМАНИЕ!   </w:t>
      </w:r>
      <w:r w:rsidRPr="00B9296F">
        <w:rPr>
          <w:rFonts w:ascii="Times New Roman" w:hAnsi="Times New Roman"/>
          <w:b/>
          <w:bCs/>
          <w:color w:val="FF0000"/>
          <w:spacing w:val="8"/>
          <w:sz w:val="32"/>
          <w:szCs w:val="32"/>
          <w:u w:val="single"/>
        </w:rPr>
        <w:t>Африканская чума свиней (АЧС)</w:t>
      </w:r>
      <w:r w:rsidRPr="00B9296F">
        <w:rPr>
          <w:rFonts w:ascii="Times New Roman" w:hAnsi="Times New Roman"/>
          <w:b/>
          <w:color w:val="FF0000"/>
          <w:spacing w:val="8"/>
          <w:sz w:val="32"/>
          <w:szCs w:val="32"/>
        </w:rPr>
        <w:t xml:space="preserve"> –</w:t>
      </w:r>
    </w:p>
    <w:p w:rsidR="0034796C" w:rsidRPr="00F46F17" w:rsidRDefault="0034796C" w:rsidP="003479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2241">
        <w:rPr>
          <w:rFonts w:ascii="Times New Roman" w:hAnsi="Times New Roman"/>
          <w:color w:val="000000"/>
          <w:spacing w:val="8"/>
          <w:sz w:val="28"/>
          <w:szCs w:val="36"/>
        </w:rPr>
        <w:t xml:space="preserve">вирусная болезнь, характеризующаяся </w:t>
      </w:r>
      <w:r w:rsidRPr="00C62241">
        <w:rPr>
          <w:rFonts w:ascii="Times New Roman" w:hAnsi="Times New Roman"/>
          <w:b/>
          <w:bCs/>
          <w:color w:val="000000"/>
          <w:spacing w:val="8"/>
          <w:sz w:val="28"/>
          <w:szCs w:val="36"/>
          <w:u w:val="single"/>
        </w:rPr>
        <w:t>массовым падежом,</w:t>
      </w:r>
      <w:r w:rsidRPr="00C62241">
        <w:rPr>
          <w:rFonts w:ascii="Times New Roman" w:hAnsi="Times New Roman"/>
          <w:color w:val="000000"/>
          <w:spacing w:val="8"/>
          <w:sz w:val="28"/>
          <w:szCs w:val="36"/>
        </w:rPr>
        <w:t xml:space="preserve"> параличом задних конечностей, </w:t>
      </w:r>
      <w:r>
        <w:rPr>
          <w:rFonts w:ascii="Times New Roman" w:hAnsi="Times New Roman"/>
          <w:color w:val="000000"/>
          <w:spacing w:val="8"/>
          <w:sz w:val="28"/>
          <w:szCs w:val="36"/>
        </w:rPr>
        <w:t>испражнениями</w:t>
      </w:r>
      <w:r w:rsidRPr="00C62241">
        <w:rPr>
          <w:rFonts w:ascii="Times New Roman" w:hAnsi="Times New Roman"/>
          <w:color w:val="000000"/>
          <w:spacing w:val="8"/>
          <w:sz w:val="28"/>
          <w:szCs w:val="36"/>
        </w:rPr>
        <w:t xml:space="preserve"> с кровью, посинением кожи на ушах, пяточке, боках</w:t>
      </w:r>
      <w:r w:rsidRPr="00C62241">
        <w:rPr>
          <w:rFonts w:ascii="Times New Roman" w:hAnsi="Times New Roman"/>
          <w:color w:val="000000"/>
          <w:spacing w:val="-1"/>
          <w:sz w:val="28"/>
          <w:szCs w:val="36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36"/>
        </w:rPr>
        <w:t xml:space="preserve"> 100% летальность! </w:t>
      </w:r>
      <w:r>
        <w:rPr>
          <w:rFonts w:ascii="Times New Roman" w:hAnsi="Times New Roman"/>
          <w:b/>
          <w:color w:val="000000"/>
          <w:spacing w:val="-1"/>
          <w:sz w:val="28"/>
          <w:szCs w:val="36"/>
        </w:rPr>
        <w:t xml:space="preserve">21 июня 2019 года, </w:t>
      </w:r>
      <w:r w:rsidRPr="00EA2956">
        <w:rPr>
          <w:rFonts w:ascii="Times New Roman" w:hAnsi="Times New Roman"/>
          <w:color w:val="000000"/>
          <w:spacing w:val="-1"/>
          <w:sz w:val="28"/>
          <w:szCs w:val="36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личном подсобном хозяйстве</w:t>
      </w:r>
      <w:r w:rsidRPr="00EA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Мойка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A1B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Батецкого района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Новгородской</w:t>
      </w:r>
      <w:r w:rsidRPr="00B277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области, </w:t>
      </w:r>
      <w:r w:rsidRPr="00EA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выделен геном вируса АЧС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домашних свиней</w:t>
      </w:r>
      <w:r w:rsidRPr="00EA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4796C" w:rsidRPr="00B914C1" w:rsidRDefault="0034796C" w:rsidP="0034796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914C1">
        <w:rPr>
          <w:rFonts w:ascii="Times New Roman" w:hAnsi="Times New Roman"/>
          <w:b/>
          <w:color w:val="C00000"/>
          <w:sz w:val="28"/>
          <w:szCs w:val="28"/>
        </w:rPr>
        <w:t>УВАЖАЕМЫЙ ________________________________________________________!</w:t>
      </w:r>
    </w:p>
    <w:p w:rsidR="0034796C" w:rsidRPr="00B9296F" w:rsidRDefault="0034796C" w:rsidP="003479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4796C" w:rsidRDefault="0034796C" w:rsidP="003479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36"/>
        </w:rPr>
      </w:pPr>
      <w:r w:rsidRPr="000F2764">
        <w:rPr>
          <w:rFonts w:ascii="Times New Roman" w:hAnsi="Times New Roman"/>
          <w:b/>
          <w:sz w:val="28"/>
          <w:szCs w:val="36"/>
        </w:rPr>
        <w:t xml:space="preserve">Для предотвращения распространения вируса африканской чумы свиней </w:t>
      </w:r>
      <w:r>
        <w:rPr>
          <w:rFonts w:ascii="Times New Roman" w:hAnsi="Times New Roman"/>
          <w:b/>
          <w:sz w:val="28"/>
          <w:szCs w:val="36"/>
        </w:rPr>
        <w:t xml:space="preserve">от диких кабанов в личные подсобные хозяйства граждан </w:t>
      </w:r>
      <w:r w:rsidRPr="000F2764">
        <w:rPr>
          <w:rFonts w:ascii="Times New Roman" w:hAnsi="Times New Roman"/>
          <w:b/>
          <w:sz w:val="28"/>
          <w:szCs w:val="36"/>
        </w:rPr>
        <w:t>на территории нашей области необходимо:</w:t>
      </w:r>
    </w:p>
    <w:p w:rsidR="0034796C" w:rsidRPr="00B277AF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46F17">
        <w:rPr>
          <w:rFonts w:ascii="Times New Roman" w:hAnsi="Times New Roman"/>
          <w:color w:val="000000"/>
          <w:sz w:val="28"/>
          <w:szCs w:val="28"/>
        </w:rPr>
        <w:t xml:space="preserve">Немедленно сообщать в местную государственную ветеринарную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46F17">
        <w:rPr>
          <w:rFonts w:ascii="Times New Roman" w:hAnsi="Times New Roman"/>
          <w:color w:val="000000"/>
          <w:sz w:val="28"/>
          <w:szCs w:val="28"/>
        </w:rPr>
        <w:t>службу обо всех случаях обнаружения подозрительных в заболевании и павших</w:t>
      </w:r>
      <w:r>
        <w:rPr>
          <w:rFonts w:ascii="Times New Roman" w:hAnsi="Times New Roman"/>
          <w:color w:val="000000"/>
          <w:sz w:val="28"/>
          <w:szCs w:val="28"/>
        </w:rPr>
        <w:t xml:space="preserve"> свиней</w:t>
      </w:r>
      <w:r w:rsidRPr="00F46F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46F17">
        <w:rPr>
          <w:rFonts w:ascii="Times New Roman" w:hAnsi="Times New Roman"/>
          <w:color w:val="000000"/>
          <w:sz w:val="28"/>
          <w:szCs w:val="28"/>
        </w:rPr>
        <w:t>кабанов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6F17">
        <w:rPr>
          <w:rFonts w:ascii="Times New Roman" w:hAnsi="Times New Roman"/>
          <w:color w:val="000000"/>
          <w:sz w:val="28"/>
          <w:szCs w:val="28"/>
        </w:rPr>
        <w:t xml:space="preserve"> с целью проведения отбора проб и своевременного лабораторно-диагностического исследования для постановки диагноза.</w:t>
      </w:r>
    </w:p>
    <w:p w:rsidR="0034796C" w:rsidRPr="00B277AF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277AF">
        <w:rPr>
          <w:rFonts w:ascii="Times New Roman" w:hAnsi="Times New Roman"/>
          <w:sz w:val="28"/>
          <w:szCs w:val="28"/>
        </w:rPr>
        <w:t>Не допускать посещение животноводческих помещений в одежде и обуви, используемой при посещении леса</w:t>
      </w:r>
      <w:r w:rsidRPr="00F46F17">
        <w:t>.</w:t>
      </w:r>
    </w:p>
    <w:p w:rsidR="0034796C" w:rsidRPr="002F1826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F1826">
        <w:rPr>
          <w:rFonts w:ascii="Times New Roman" w:hAnsi="Times New Roman"/>
          <w:sz w:val="28"/>
          <w:szCs w:val="28"/>
        </w:rPr>
        <w:t xml:space="preserve">Не использовать в корм свиньям травы, заготовленной в местах возможного обитания диких кабанов, пищевых отходов без термической обработки, все корнеплоды, выращенные на полях необходимо использовать </w:t>
      </w:r>
      <w:r w:rsidRPr="002F1826">
        <w:rPr>
          <w:rFonts w:ascii="Times New Roman" w:hAnsi="Times New Roman"/>
          <w:sz w:val="28"/>
          <w:szCs w:val="28"/>
          <w:u w:val="single"/>
        </w:rPr>
        <w:t>только после проварки</w:t>
      </w:r>
      <w:r w:rsidRPr="00B277AF">
        <w:rPr>
          <w:u w:val="single"/>
        </w:rPr>
        <w:t>.</w:t>
      </w:r>
    </w:p>
    <w:p w:rsidR="0034796C" w:rsidRPr="002F1826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F1826">
        <w:rPr>
          <w:rFonts w:ascii="Times New Roman" w:hAnsi="Times New Roman"/>
          <w:sz w:val="28"/>
          <w:szCs w:val="28"/>
        </w:rPr>
        <w:t>При наличии в Вашем ЛПХ свиней</w:t>
      </w:r>
      <w:r w:rsidRPr="002F182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F1826">
        <w:rPr>
          <w:rFonts w:ascii="Times New Roman" w:hAnsi="Times New Roman"/>
          <w:color w:val="C00000"/>
          <w:sz w:val="28"/>
          <w:szCs w:val="28"/>
          <w:u w:val="single"/>
        </w:rPr>
        <w:t>ЗАПРЕЩАЕТСЯ</w:t>
      </w:r>
      <w:r w:rsidRPr="002F182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F1826">
        <w:rPr>
          <w:rFonts w:ascii="Times New Roman" w:hAnsi="Times New Roman"/>
          <w:sz w:val="28"/>
          <w:szCs w:val="28"/>
        </w:rPr>
        <w:t xml:space="preserve">использовать в корм траву скошенную на </w:t>
      </w:r>
      <w:proofErr w:type="gramStart"/>
      <w:r w:rsidRPr="002F182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F1826">
        <w:rPr>
          <w:rFonts w:ascii="Times New Roman" w:hAnsi="Times New Roman"/>
          <w:sz w:val="28"/>
          <w:szCs w:val="28"/>
        </w:rPr>
        <w:t xml:space="preserve"> прилегающей к лесным массивам, полях, лугах, где могли находиться дикие кабаны.</w:t>
      </w:r>
    </w:p>
    <w:p w:rsidR="0034796C" w:rsidRPr="002F1826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F1826">
        <w:rPr>
          <w:rFonts w:ascii="Times New Roman" w:hAnsi="Times New Roman"/>
          <w:sz w:val="28"/>
          <w:szCs w:val="28"/>
        </w:rPr>
        <w:t xml:space="preserve">На входе в хлев, где содержаться свиньи, необходимо установить </w:t>
      </w:r>
      <w:proofErr w:type="spellStart"/>
      <w:r w:rsidRPr="002F1826">
        <w:rPr>
          <w:rFonts w:ascii="Times New Roman" w:hAnsi="Times New Roman"/>
          <w:sz w:val="28"/>
          <w:szCs w:val="28"/>
        </w:rPr>
        <w:t>дезковрик</w:t>
      </w:r>
      <w:proofErr w:type="spellEnd"/>
      <w:r w:rsidRPr="002F18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1826">
        <w:rPr>
          <w:rFonts w:ascii="Times New Roman" w:hAnsi="Times New Roman"/>
          <w:sz w:val="28"/>
          <w:szCs w:val="28"/>
        </w:rPr>
        <w:t>дезмат</w:t>
      </w:r>
      <w:proofErr w:type="spellEnd"/>
      <w:r w:rsidRPr="002F1826">
        <w:rPr>
          <w:rFonts w:ascii="Times New Roman" w:hAnsi="Times New Roman"/>
          <w:sz w:val="28"/>
          <w:szCs w:val="28"/>
        </w:rPr>
        <w:t xml:space="preserve">) заправленный раствором </w:t>
      </w:r>
      <w:proofErr w:type="spellStart"/>
      <w:r w:rsidRPr="002F1826">
        <w:rPr>
          <w:rFonts w:ascii="Times New Roman" w:hAnsi="Times New Roman"/>
          <w:sz w:val="28"/>
          <w:szCs w:val="28"/>
        </w:rPr>
        <w:t>дезсредства</w:t>
      </w:r>
      <w:proofErr w:type="spellEnd"/>
      <w:r w:rsidRPr="002F1826">
        <w:rPr>
          <w:rFonts w:ascii="Times New Roman" w:hAnsi="Times New Roman"/>
          <w:sz w:val="28"/>
          <w:szCs w:val="28"/>
        </w:rPr>
        <w:t xml:space="preserve">, одежду и обувь перед посещением хлева </w:t>
      </w:r>
      <w:r w:rsidRPr="002F1826">
        <w:rPr>
          <w:rFonts w:ascii="Times New Roman" w:hAnsi="Times New Roman"/>
          <w:color w:val="C00000"/>
          <w:sz w:val="28"/>
          <w:szCs w:val="28"/>
          <w:u w:val="single"/>
        </w:rPr>
        <w:t>менять обязательно</w:t>
      </w:r>
      <w:r w:rsidRPr="00F46F17">
        <w:t>.</w:t>
      </w:r>
    </w:p>
    <w:p w:rsidR="0034796C" w:rsidRPr="002F1826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F1826">
        <w:rPr>
          <w:rFonts w:ascii="Times New Roman" w:hAnsi="Times New Roman"/>
          <w:sz w:val="28"/>
          <w:szCs w:val="28"/>
        </w:rPr>
        <w:t>Соблюдать ветеринарно-санитарные правила убоя свиней, не допускать реализацию продуктов убоя свиней в неустановленных местах торговли.</w:t>
      </w:r>
    </w:p>
    <w:p w:rsidR="0034796C" w:rsidRDefault="0034796C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914C1">
        <w:rPr>
          <w:rFonts w:ascii="Times New Roman" w:hAnsi="Times New Roman"/>
          <w:b/>
          <w:bCs/>
          <w:color w:val="000000"/>
          <w:sz w:val="28"/>
          <w:szCs w:val="28"/>
        </w:rPr>
        <w:t>Лица, виновные в действиях, повлекших за собой возникновение очагов АЧС и её распространение, привлекаются к административной или уголовной ответственности, в соответствии с кодексом административных правонарушений и уголовным кодексом РФ!</w:t>
      </w:r>
    </w:p>
    <w:p w:rsidR="0034796C" w:rsidRPr="00B914C1" w:rsidRDefault="0034796C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796C" w:rsidRPr="006A150E" w:rsidRDefault="0034796C" w:rsidP="0034796C">
      <w:pPr>
        <w:shd w:val="clear" w:color="auto" w:fill="FFFFFF"/>
        <w:tabs>
          <w:tab w:val="left" w:pos="838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50E">
        <w:rPr>
          <w:rFonts w:ascii="Times New Roman" w:hAnsi="Times New Roman"/>
          <w:bCs/>
          <w:color w:val="000000"/>
          <w:sz w:val="28"/>
          <w:szCs w:val="28"/>
        </w:rPr>
        <w:t>С памяткой ознакомлен «____» ________20___г. 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</w:t>
      </w:r>
    </w:p>
    <w:p w:rsidR="0034796C" w:rsidRDefault="0034796C" w:rsidP="0034796C">
      <w:pPr>
        <w:pBdr>
          <w:bottom w:val="single" w:sz="12" w:space="1" w:color="auto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B914C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>(ФИО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1D2525">
        <w:rPr>
          <w:rFonts w:ascii="Times New Roman" w:hAnsi="Times New Roman"/>
          <w:bCs/>
          <w:color w:val="000000"/>
          <w:sz w:val="16"/>
          <w:szCs w:val="16"/>
        </w:rPr>
        <w:t>,</w:t>
      </w:r>
      <w:proofErr w:type="gramEnd"/>
      <w:r w:rsidRPr="001D2525">
        <w:rPr>
          <w:rFonts w:ascii="Times New Roman" w:hAnsi="Times New Roman"/>
          <w:bCs/>
          <w:color w:val="000000"/>
          <w:sz w:val="16"/>
          <w:szCs w:val="16"/>
        </w:rPr>
        <w:t xml:space="preserve"> подпись)</w:t>
      </w:r>
    </w:p>
    <w:p w:rsidR="0034796C" w:rsidRPr="001D2525" w:rsidRDefault="0034796C" w:rsidP="0034796C">
      <w:pPr>
        <w:pBdr>
          <w:bottom w:val="single" w:sz="12" w:space="1" w:color="auto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CF5196" w:rsidRDefault="00CF5196"/>
    <w:sectPr w:rsidR="00CF5196" w:rsidSect="00352CC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1B4"/>
    <w:multiLevelType w:val="hybridMultilevel"/>
    <w:tmpl w:val="EB34C4B2"/>
    <w:lvl w:ilvl="0" w:tplc="32809F5A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6C"/>
    <w:rsid w:val="0034796C"/>
    <w:rsid w:val="00C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2019-06-24T08:54:00Z</cp:lastPrinted>
  <dcterms:created xsi:type="dcterms:W3CDTF">2019-06-24T08:54:00Z</dcterms:created>
  <dcterms:modified xsi:type="dcterms:W3CDTF">2019-06-24T08:54:00Z</dcterms:modified>
</cp:coreProperties>
</file>