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3EE" w:rsidRPr="00A762E4" w:rsidRDefault="00D703EE" w:rsidP="00D703EE">
      <w:pPr>
        <w:tabs>
          <w:tab w:val="left" w:pos="8647"/>
          <w:tab w:val="left" w:pos="8931"/>
        </w:tabs>
        <w:jc w:val="center"/>
        <w:outlineLvl w:val="0"/>
        <w:rPr>
          <w:b/>
          <w:bCs/>
          <w:caps/>
          <w:kern w:val="36"/>
          <w:sz w:val="21"/>
          <w:szCs w:val="21"/>
        </w:rPr>
      </w:pPr>
      <w:r w:rsidRPr="00A762E4">
        <w:rPr>
          <w:b/>
          <w:bCs/>
          <w:caps/>
          <w:kern w:val="36"/>
          <w:sz w:val="21"/>
          <w:szCs w:val="21"/>
        </w:rPr>
        <w:t>СООБЩЕНИЕ о возможном установлении публичных сервитутов</w:t>
      </w:r>
    </w:p>
    <w:p w:rsidR="00D703EE" w:rsidRPr="00A762E4" w:rsidRDefault="00D703EE" w:rsidP="00D703EE">
      <w:pPr>
        <w:jc w:val="center"/>
        <w:outlineLvl w:val="0"/>
        <w:rPr>
          <w:b/>
          <w:bCs/>
          <w:caps/>
          <w:kern w:val="36"/>
          <w:sz w:val="21"/>
          <w:szCs w:val="21"/>
        </w:rPr>
      </w:pPr>
    </w:p>
    <w:p w:rsidR="00D703EE" w:rsidRPr="00071ECF" w:rsidRDefault="00D703EE" w:rsidP="00D703EE">
      <w:pPr>
        <w:jc w:val="both"/>
        <w:rPr>
          <w:color w:val="000000"/>
          <w:sz w:val="24"/>
          <w:szCs w:val="24"/>
        </w:rPr>
      </w:pPr>
      <w:r w:rsidRPr="00071ECF">
        <w:rPr>
          <w:b/>
          <w:bCs/>
          <w:color w:val="000000"/>
          <w:sz w:val="24"/>
          <w:szCs w:val="24"/>
        </w:rPr>
        <w:t>1. Наименование уполномоченного органа, которым рассматривается</w:t>
      </w:r>
      <w:r w:rsidRPr="00071ECF">
        <w:rPr>
          <w:color w:val="000000"/>
          <w:sz w:val="24"/>
          <w:szCs w:val="24"/>
        </w:rPr>
        <w:t> </w:t>
      </w:r>
      <w:r w:rsidRPr="00071ECF">
        <w:rPr>
          <w:b/>
          <w:bCs/>
          <w:color w:val="000000"/>
          <w:sz w:val="24"/>
          <w:szCs w:val="24"/>
        </w:rPr>
        <w:t>ходатайство об установлении публичного сервитута</w:t>
      </w:r>
      <w:r w:rsidRPr="00071ECF">
        <w:rPr>
          <w:color w:val="000000"/>
          <w:sz w:val="24"/>
          <w:szCs w:val="24"/>
        </w:rPr>
        <w:t>:</w:t>
      </w:r>
    </w:p>
    <w:p w:rsidR="00D703EE" w:rsidRPr="00071ECF" w:rsidRDefault="00D703EE" w:rsidP="00D703EE">
      <w:pPr>
        <w:jc w:val="both"/>
        <w:rPr>
          <w:color w:val="000000"/>
          <w:sz w:val="24"/>
          <w:szCs w:val="24"/>
        </w:rPr>
      </w:pPr>
      <w:r w:rsidRPr="00071ECF">
        <w:rPr>
          <w:color w:val="000000"/>
          <w:sz w:val="24"/>
          <w:szCs w:val="24"/>
        </w:rPr>
        <w:t>Администрация Новгородского муниципального района Новгородской области</w:t>
      </w:r>
    </w:p>
    <w:p w:rsidR="00D703EE" w:rsidRPr="00071ECF" w:rsidRDefault="00D703EE" w:rsidP="00D703EE">
      <w:pPr>
        <w:jc w:val="both"/>
        <w:rPr>
          <w:color w:val="000000"/>
          <w:sz w:val="24"/>
          <w:szCs w:val="24"/>
        </w:rPr>
      </w:pPr>
    </w:p>
    <w:p w:rsidR="00694E89" w:rsidRDefault="00D703EE" w:rsidP="00D703EE">
      <w:pPr>
        <w:jc w:val="both"/>
        <w:rPr>
          <w:color w:val="000000"/>
          <w:sz w:val="24"/>
          <w:szCs w:val="24"/>
        </w:rPr>
      </w:pPr>
      <w:r w:rsidRPr="00071ECF">
        <w:rPr>
          <w:b/>
          <w:bCs/>
          <w:color w:val="000000"/>
          <w:sz w:val="24"/>
          <w:szCs w:val="24"/>
        </w:rPr>
        <w:t>2. Цель установления публичного сервитута:</w:t>
      </w:r>
      <w:r w:rsidRPr="00071ECF">
        <w:rPr>
          <w:color w:val="000000"/>
          <w:sz w:val="24"/>
          <w:szCs w:val="24"/>
        </w:rPr>
        <w:t> </w:t>
      </w:r>
    </w:p>
    <w:p w:rsidR="00D703EE" w:rsidRPr="003F55FA" w:rsidRDefault="00694E89" w:rsidP="00D703EE">
      <w:pPr>
        <w:jc w:val="both"/>
        <w:rPr>
          <w:color w:val="000000"/>
          <w:sz w:val="24"/>
          <w:szCs w:val="24"/>
        </w:rPr>
      </w:pPr>
      <w:r w:rsidRPr="00694E89">
        <w:rPr>
          <w:b/>
          <w:color w:val="000000"/>
          <w:sz w:val="24"/>
          <w:szCs w:val="24"/>
        </w:rPr>
        <w:t>2.1</w:t>
      </w:r>
      <w:r>
        <w:rPr>
          <w:color w:val="000000"/>
          <w:sz w:val="24"/>
          <w:szCs w:val="24"/>
        </w:rPr>
        <w:t xml:space="preserve"> </w:t>
      </w:r>
      <w:r w:rsidR="00D703EE" w:rsidRPr="00071ECF">
        <w:rPr>
          <w:color w:val="000000"/>
          <w:sz w:val="24"/>
          <w:szCs w:val="24"/>
          <w:shd w:val="clear" w:color="auto" w:fill="FFFFFF"/>
        </w:rPr>
        <w:t xml:space="preserve">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w:t>
      </w:r>
      <w:r w:rsidR="00D703EE" w:rsidRPr="00C05467">
        <w:rPr>
          <w:color w:val="000000"/>
          <w:sz w:val="24"/>
          <w:szCs w:val="24"/>
          <w:shd w:val="clear" w:color="auto" w:fill="FFFFFF"/>
        </w:rPr>
        <w:t>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 (</w:t>
      </w:r>
      <w:r w:rsidR="00D703EE" w:rsidRPr="00C05467">
        <w:rPr>
          <w:color w:val="000000"/>
          <w:sz w:val="24"/>
          <w:szCs w:val="24"/>
        </w:rPr>
        <w:t xml:space="preserve">в целях </w:t>
      </w:r>
      <w:r w:rsidR="00D703EE" w:rsidRPr="003F55FA">
        <w:rPr>
          <w:color w:val="000000"/>
          <w:sz w:val="24"/>
          <w:szCs w:val="24"/>
        </w:rPr>
        <w:t>безопасной эксплуатации объектов электросетевого хозяйства), а именно:</w:t>
      </w:r>
    </w:p>
    <w:p w:rsidR="00D41644" w:rsidRPr="00D41644" w:rsidRDefault="00D41644" w:rsidP="00D41644">
      <w:pPr>
        <w:pStyle w:val="a8"/>
        <w:numPr>
          <w:ilvl w:val="0"/>
          <w:numId w:val="3"/>
        </w:numPr>
        <w:rPr>
          <w:bCs/>
          <w:sz w:val="24"/>
          <w:szCs w:val="24"/>
        </w:rPr>
      </w:pPr>
      <w:r w:rsidRPr="00D41644">
        <w:rPr>
          <w:bCs/>
          <w:sz w:val="24"/>
          <w:szCs w:val="24"/>
        </w:rPr>
        <w:t>ВЛИ-0,4 кВ Л-2 от КТП-Шолохово-11</w:t>
      </w:r>
    </w:p>
    <w:p w:rsidR="00D41644" w:rsidRPr="00D41644" w:rsidRDefault="00D41644" w:rsidP="00D41644">
      <w:pPr>
        <w:pStyle w:val="a8"/>
        <w:numPr>
          <w:ilvl w:val="0"/>
          <w:numId w:val="3"/>
        </w:numPr>
        <w:rPr>
          <w:bCs/>
          <w:sz w:val="24"/>
          <w:szCs w:val="24"/>
        </w:rPr>
      </w:pPr>
      <w:r w:rsidRPr="00D41644">
        <w:rPr>
          <w:color w:val="000000"/>
          <w:sz w:val="24"/>
          <w:szCs w:val="24"/>
        </w:rPr>
        <w:t>ВЛИ-0,4 кВ Л-1 от КТП Мшага-5 (отпайка от оп.24/10 до 27/10)</w:t>
      </w:r>
    </w:p>
    <w:p w:rsidR="00D41644" w:rsidRPr="00D41644" w:rsidRDefault="00D41644" w:rsidP="00D41644">
      <w:pPr>
        <w:pStyle w:val="a8"/>
        <w:numPr>
          <w:ilvl w:val="0"/>
          <w:numId w:val="3"/>
        </w:numPr>
        <w:rPr>
          <w:bCs/>
          <w:sz w:val="24"/>
          <w:szCs w:val="24"/>
        </w:rPr>
      </w:pPr>
      <w:r w:rsidRPr="00D41644">
        <w:rPr>
          <w:sz w:val="24"/>
          <w:szCs w:val="24"/>
        </w:rPr>
        <w:t>ВЛ-0,4 кВ Л-1 от КТП Волховец-5</w:t>
      </w:r>
      <w:r w:rsidR="00694E89">
        <w:rPr>
          <w:sz w:val="24"/>
          <w:szCs w:val="24"/>
        </w:rPr>
        <w:t>;</w:t>
      </w:r>
    </w:p>
    <w:p w:rsidR="00694E89" w:rsidRPr="00694E89" w:rsidRDefault="00694E89" w:rsidP="00694E89">
      <w:pPr>
        <w:widowControl w:val="0"/>
        <w:autoSpaceDE w:val="0"/>
        <w:autoSpaceDN w:val="0"/>
        <w:jc w:val="both"/>
        <w:rPr>
          <w:color w:val="000000"/>
          <w:sz w:val="24"/>
          <w:szCs w:val="24"/>
          <w:lang w:eastAsia="en-US"/>
        </w:rPr>
      </w:pPr>
      <w:r w:rsidRPr="00694E89">
        <w:rPr>
          <w:b/>
          <w:bCs/>
          <w:sz w:val="24"/>
          <w:szCs w:val="24"/>
        </w:rPr>
        <w:t>2.2</w:t>
      </w:r>
      <w:r>
        <w:rPr>
          <w:b/>
          <w:bCs/>
          <w:sz w:val="24"/>
          <w:szCs w:val="24"/>
        </w:rPr>
        <w:t xml:space="preserve"> </w:t>
      </w:r>
      <w:r w:rsidRPr="00694E89">
        <w:rPr>
          <w:sz w:val="24"/>
          <w:szCs w:val="24"/>
          <w:lang w:eastAsia="en-US"/>
        </w:rPr>
        <w:t>строительство, реконструкция, эксплуатация, капитальный ремонт объектов газоснабжения и их неотъемлемых 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sidRPr="00694E89">
        <w:rPr>
          <w:bCs/>
          <w:sz w:val="24"/>
          <w:szCs w:val="24"/>
          <w:lang w:eastAsia="en-US"/>
        </w:rPr>
        <w:t xml:space="preserve"> газопровода среднего давления </w:t>
      </w:r>
      <w:r w:rsidRPr="00694E89">
        <w:rPr>
          <w:sz w:val="24"/>
          <w:szCs w:val="24"/>
          <w:lang w:eastAsia="en-US"/>
        </w:rPr>
        <w:t xml:space="preserve">с точкой подключения к существующей газораспределительной сети </w:t>
      </w:r>
      <w:r w:rsidRPr="00694E89">
        <w:rPr>
          <w:bCs/>
          <w:sz w:val="24"/>
          <w:szCs w:val="24"/>
          <w:lang w:eastAsia="en-US"/>
        </w:rPr>
        <w:t>по региональной программе газификации Новгородской области на 2021-2030 годы, утвержденной указом Губернатора Новгородской области от 13.12.2021 № 636</w:t>
      </w:r>
      <w:r w:rsidRPr="00694E89">
        <w:rPr>
          <w:color w:val="000000"/>
          <w:sz w:val="24"/>
          <w:szCs w:val="24"/>
          <w:lang w:eastAsia="en-US"/>
        </w:rPr>
        <w:t>, а именно:</w:t>
      </w:r>
    </w:p>
    <w:p w:rsidR="00D41644" w:rsidRDefault="00694E89" w:rsidP="00694E89">
      <w:pPr>
        <w:rPr>
          <w:rFonts w:eastAsiaTheme="minorHAnsi" w:cstheme="minorBidi"/>
          <w:color w:val="202124"/>
          <w:sz w:val="24"/>
          <w:szCs w:val="24"/>
          <w:shd w:val="clear" w:color="auto" w:fill="FFFFFF"/>
          <w:lang w:eastAsia="en-US"/>
        </w:rPr>
      </w:pPr>
      <w:r w:rsidRPr="00694E89">
        <w:rPr>
          <w:rFonts w:eastAsiaTheme="minorHAnsi" w:cstheme="minorBidi"/>
          <w:color w:val="202124"/>
          <w:sz w:val="24"/>
          <w:szCs w:val="24"/>
          <w:shd w:val="clear" w:color="auto" w:fill="FFFFFF"/>
          <w:lang w:eastAsia="en-US"/>
        </w:rPr>
        <w:t>Распределительный газопровод среднего давления Новгородский район, д.Новая Деревня, пер. Новодевичей, ул. Клиновая, ул. Новгородская, ул. Заречная</w:t>
      </w:r>
    </w:p>
    <w:p w:rsidR="00694E89" w:rsidRPr="00694E89" w:rsidRDefault="00694E89" w:rsidP="00694E89">
      <w:pPr>
        <w:rPr>
          <w:b/>
          <w:bCs/>
          <w:sz w:val="24"/>
          <w:szCs w:val="24"/>
        </w:rPr>
      </w:pPr>
    </w:p>
    <w:p w:rsidR="00D703EE" w:rsidRPr="00B628C7" w:rsidRDefault="00D703EE" w:rsidP="00D703EE">
      <w:pPr>
        <w:jc w:val="both"/>
        <w:rPr>
          <w:color w:val="000000"/>
          <w:sz w:val="24"/>
          <w:szCs w:val="24"/>
        </w:rPr>
      </w:pPr>
      <w:r w:rsidRPr="00071ECF">
        <w:rPr>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071ECF">
        <w:rPr>
          <w:color w:val="000000"/>
          <w:sz w:val="24"/>
          <w:szCs w:val="24"/>
        </w:rPr>
        <w:t xml:space="preserve">: Новгородская область, Новгородский район, </w:t>
      </w:r>
      <w:r>
        <w:rPr>
          <w:color w:val="000000"/>
          <w:sz w:val="24"/>
          <w:szCs w:val="24"/>
        </w:rPr>
        <w:t xml:space="preserve">Савинское </w:t>
      </w:r>
      <w:r w:rsidRPr="00B628C7">
        <w:rPr>
          <w:color w:val="000000"/>
          <w:sz w:val="24"/>
          <w:szCs w:val="24"/>
        </w:rPr>
        <w:t>сельское поселение.</w:t>
      </w:r>
    </w:p>
    <w:p w:rsidR="00D703EE" w:rsidRPr="00071ECF" w:rsidRDefault="00D703EE" w:rsidP="00D703EE">
      <w:pPr>
        <w:jc w:val="both"/>
        <w:rPr>
          <w:color w:val="000000"/>
          <w:sz w:val="24"/>
          <w:szCs w:val="24"/>
        </w:rPr>
      </w:pPr>
    </w:p>
    <w:p w:rsidR="00D703EE" w:rsidRPr="00071ECF" w:rsidRDefault="00D703EE" w:rsidP="00D703EE">
      <w:pPr>
        <w:jc w:val="both"/>
        <w:rPr>
          <w:color w:val="000000"/>
          <w:sz w:val="24"/>
          <w:szCs w:val="24"/>
        </w:rPr>
      </w:pPr>
      <w:r w:rsidRPr="00071ECF">
        <w:rPr>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071ECF">
        <w:rPr>
          <w:color w:val="000000"/>
          <w:sz w:val="24"/>
          <w:szCs w:val="24"/>
        </w:rPr>
        <w:t>:</w:t>
      </w:r>
    </w:p>
    <w:p w:rsidR="00D703EE" w:rsidRPr="00071ECF" w:rsidRDefault="00D703EE" w:rsidP="00D703EE">
      <w:pPr>
        <w:jc w:val="both"/>
        <w:rPr>
          <w:color w:val="000000"/>
          <w:sz w:val="24"/>
          <w:szCs w:val="24"/>
        </w:rPr>
      </w:pPr>
      <w:r w:rsidRPr="00071ECF">
        <w:rPr>
          <w:color w:val="000000"/>
          <w:sz w:val="24"/>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D703EE" w:rsidRPr="00071ECF" w:rsidRDefault="00D703EE" w:rsidP="00D703EE">
      <w:pPr>
        <w:jc w:val="both"/>
        <w:rPr>
          <w:color w:val="000000"/>
          <w:sz w:val="24"/>
          <w:szCs w:val="24"/>
        </w:rPr>
      </w:pPr>
      <w:r w:rsidRPr="00071ECF">
        <w:rPr>
          <w:color w:val="000000"/>
          <w:sz w:val="24"/>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D703EE" w:rsidRPr="00071ECF" w:rsidRDefault="00D703EE" w:rsidP="00D703EE">
      <w:pPr>
        <w:jc w:val="both"/>
        <w:rPr>
          <w:sz w:val="24"/>
          <w:szCs w:val="24"/>
        </w:rPr>
      </w:pPr>
      <w:r w:rsidRPr="00071ECF">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Pr>
          <w:b/>
          <w:bCs/>
          <w:sz w:val="24"/>
          <w:szCs w:val="24"/>
        </w:rPr>
        <w:t>пятнадцати</w:t>
      </w:r>
      <w:r w:rsidRPr="00071ECF">
        <w:rPr>
          <w:b/>
          <w:bCs/>
          <w:sz w:val="24"/>
          <w:szCs w:val="24"/>
        </w:rPr>
        <w:t xml:space="preserve"> дней со дня опубликования данного сообщения </w:t>
      </w:r>
      <w:r w:rsidRPr="00071ECF">
        <w:rPr>
          <w:sz w:val="24"/>
          <w:szCs w:val="24"/>
        </w:rPr>
        <w:t>подают в Администрацию Новгородского муниципального района (</w:t>
      </w:r>
      <w:r w:rsidRPr="00071ECF">
        <w:rPr>
          <w:sz w:val="24"/>
          <w:szCs w:val="24"/>
          <w:lang w:eastAsia="ar-SA"/>
        </w:rPr>
        <w:t>173014, Новгородская область, Великий Новгород, ул. Большая Московская, д. 78</w:t>
      </w:r>
      <w:r w:rsidRPr="00071ECF">
        <w:rPr>
          <w:sz w:val="24"/>
          <w:szCs w:val="24"/>
        </w:rPr>
        <w:t xml:space="preserve">, адрес электронной почты: </w:t>
      </w:r>
      <w:hyperlink r:id="rId8" w:history="1">
        <w:r w:rsidRPr="00071ECF">
          <w:rPr>
            <w:rStyle w:val="a7"/>
            <w:sz w:val="24"/>
            <w:szCs w:val="24"/>
          </w:rPr>
          <w:t>novrayon@novreg.ru</w:t>
        </w:r>
      </w:hyperlink>
      <w:r w:rsidRPr="00071ECF">
        <w:rPr>
          <w:sz w:val="24"/>
          <w:szCs w:val="24"/>
        </w:rPr>
        <w:t xml:space="preserve"> </w:t>
      </w:r>
      <w:hyperlink r:id="rId9" w:history="1"/>
      <w:r w:rsidRPr="00071ECF">
        <w:rPr>
          <w:sz w:val="24"/>
          <w:szCs w:val="24"/>
        </w:rPr>
        <w:t xml:space="preserve">) заявления об учете их прав (обременений прав) на земельные </w:t>
      </w:r>
      <w:r w:rsidRPr="00071ECF">
        <w:rPr>
          <w:sz w:val="24"/>
          <w:szCs w:val="24"/>
        </w:rPr>
        <w:lastRenderedPageBreak/>
        <w:t>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D703EE" w:rsidRPr="00071ECF" w:rsidRDefault="00D703EE" w:rsidP="00D703EE">
      <w:pPr>
        <w:jc w:val="both"/>
        <w:rPr>
          <w:color w:val="000000"/>
          <w:sz w:val="24"/>
          <w:szCs w:val="24"/>
        </w:rPr>
      </w:pPr>
      <w:r w:rsidRPr="00071ECF">
        <w:rPr>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071ECF">
        <w:rPr>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D703EE" w:rsidRPr="00071ECF" w:rsidRDefault="00D703EE" w:rsidP="00D703EE">
      <w:pPr>
        <w:jc w:val="both"/>
        <w:rPr>
          <w:color w:val="000000"/>
          <w:sz w:val="24"/>
          <w:szCs w:val="24"/>
        </w:rPr>
      </w:pPr>
    </w:p>
    <w:p w:rsidR="00D703EE" w:rsidRPr="00071ECF" w:rsidRDefault="00D703EE" w:rsidP="00D703EE">
      <w:pPr>
        <w:jc w:val="both"/>
        <w:rPr>
          <w:color w:val="000000"/>
          <w:sz w:val="24"/>
          <w:szCs w:val="24"/>
        </w:rPr>
      </w:pPr>
      <w:r w:rsidRPr="00071ECF">
        <w:rPr>
          <w:b/>
          <w:bCs/>
          <w:color w:val="000000"/>
          <w:sz w:val="24"/>
          <w:szCs w:val="24"/>
        </w:rPr>
        <w:t>5. Официальные сайты в информационно-телекоммуникационной</w:t>
      </w:r>
      <w:r w:rsidRPr="00071ECF">
        <w:rPr>
          <w:color w:val="000000"/>
          <w:sz w:val="24"/>
          <w:szCs w:val="24"/>
        </w:rPr>
        <w:t> </w:t>
      </w:r>
      <w:r w:rsidRPr="00071ECF">
        <w:rPr>
          <w:b/>
          <w:bCs/>
          <w:color w:val="000000"/>
          <w:sz w:val="24"/>
          <w:szCs w:val="24"/>
        </w:rPr>
        <w:t>сети «Интернет», на которых размещается сообщение о поступившем</w:t>
      </w:r>
      <w:r w:rsidRPr="00071ECF">
        <w:rPr>
          <w:color w:val="000000"/>
          <w:sz w:val="24"/>
          <w:szCs w:val="24"/>
        </w:rPr>
        <w:t> </w:t>
      </w:r>
      <w:r w:rsidRPr="00071ECF">
        <w:rPr>
          <w:b/>
          <w:bCs/>
          <w:color w:val="000000"/>
          <w:sz w:val="24"/>
          <w:szCs w:val="24"/>
        </w:rPr>
        <w:t>ходатайстве об установлении публичного сервитута</w:t>
      </w:r>
      <w:r w:rsidRPr="00071ECF">
        <w:rPr>
          <w:color w:val="000000"/>
          <w:sz w:val="24"/>
          <w:szCs w:val="24"/>
        </w:rPr>
        <w:t>:</w:t>
      </w:r>
    </w:p>
    <w:p w:rsidR="00D703EE" w:rsidRPr="00071ECF" w:rsidRDefault="00D703EE" w:rsidP="00D703EE">
      <w:pPr>
        <w:jc w:val="both"/>
        <w:rPr>
          <w:sz w:val="24"/>
          <w:szCs w:val="24"/>
        </w:rPr>
      </w:pPr>
      <w:r w:rsidRPr="00071ECF">
        <w:rPr>
          <w:color w:val="000000"/>
          <w:sz w:val="24"/>
          <w:szCs w:val="24"/>
        </w:rPr>
        <w:t xml:space="preserve">Официальный сайт Администрации Новгородского муниципального района </w:t>
      </w:r>
      <w:hyperlink r:id="rId10" w:history="1">
        <w:r w:rsidRPr="00071ECF">
          <w:rPr>
            <w:rStyle w:val="a7"/>
            <w:sz w:val="24"/>
            <w:szCs w:val="24"/>
          </w:rPr>
          <w:t>www.новгородский-район.рф</w:t>
        </w:r>
      </w:hyperlink>
    </w:p>
    <w:p w:rsidR="00D703EE" w:rsidRPr="00071ECF" w:rsidRDefault="00D703EE" w:rsidP="00D703EE">
      <w:pPr>
        <w:jc w:val="both"/>
        <w:rPr>
          <w:color w:val="000000"/>
          <w:sz w:val="24"/>
          <w:szCs w:val="24"/>
        </w:rPr>
      </w:pPr>
    </w:p>
    <w:p w:rsidR="00D703EE" w:rsidRPr="002D222C" w:rsidRDefault="00D703EE" w:rsidP="00D703EE">
      <w:pPr>
        <w:autoSpaceDE w:val="0"/>
        <w:autoSpaceDN w:val="0"/>
        <w:adjustRightInd w:val="0"/>
        <w:jc w:val="both"/>
        <w:rPr>
          <w:b/>
          <w:bCs/>
          <w:sz w:val="24"/>
          <w:szCs w:val="24"/>
        </w:rPr>
      </w:pPr>
      <w:r w:rsidRPr="002D222C">
        <w:rPr>
          <w:b/>
          <w:color w:val="000000"/>
          <w:sz w:val="24"/>
          <w:szCs w:val="24"/>
        </w:rPr>
        <w:t xml:space="preserve">6. </w:t>
      </w:r>
      <w:r w:rsidRPr="002D222C">
        <w:rPr>
          <w:b/>
          <w:bCs/>
          <w:sz w:val="24"/>
          <w:szCs w:val="24"/>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D703EE" w:rsidRDefault="00694E89" w:rsidP="00D703EE">
      <w:pPr>
        <w:autoSpaceDE w:val="0"/>
        <w:autoSpaceDN w:val="0"/>
        <w:adjustRightInd w:val="0"/>
        <w:jc w:val="both"/>
        <w:rPr>
          <w:bCs/>
          <w:sz w:val="24"/>
          <w:szCs w:val="24"/>
        </w:rPr>
      </w:pPr>
      <w:r w:rsidRPr="00694E89">
        <w:rPr>
          <w:b/>
          <w:bCs/>
          <w:sz w:val="24"/>
          <w:szCs w:val="24"/>
        </w:rPr>
        <w:t>6.1</w:t>
      </w:r>
      <w:r>
        <w:rPr>
          <w:bCs/>
          <w:sz w:val="24"/>
          <w:szCs w:val="24"/>
        </w:rPr>
        <w:t xml:space="preserve"> </w:t>
      </w:r>
      <w:r w:rsidR="00D703EE" w:rsidRPr="002D222C">
        <w:rPr>
          <w:bCs/>
          <w:sz w:val="24"/>
          <w:szCs w:val="24"/>
        </w:rPr>
        <w:t xml:space="preserve">«Программа комплексного развития систем коммунальной инфраструктуры Савинского сельского поселения Новгородского муниципального района на период </w:t>
      </w:r>
      <w:r w:rsidR="00335BA0">
        <w:rPr>
          <w:bCs/>
          <w:sz w:val="24"/>
          <w:szCs w:val="24"/>
        </w:rPr>
        <w:t>2017-2030 годов», утвержденная п</w:t>
      </w:r>
      <w:r w:rsidR="00D703EE" w:rsidRPr="002D222C">
        <w:rPr>
          <w:bCs/>
          <w:sz w:val="24"/>
          <w:szCs w:val="24"/>
        </w:rPr>
        <w:t>остановлением Администрации Новгородского муниципального района от 11.10.2017 №</w:t>
      </w:r>
      <w:r>
        <w:rPr>
          <w:bCs/>
          <w:sz w:val="24"/>
          <w:szCs w:val="24"/>
        </w:rPr>
        <w:t>497;</w:t>
      </w:r>
    </w:p>
    <w:p w:rsidR="00694E89" w:rsidRPr="00694E89" w:rsidRDefault="00694E89" w:rsidP="00694E89">
      <w:pPr>
        <w:widowControl w:val="0"/>
        <w:autoSpaceDE w:val="0"/>
        <w:autoSpaceDN w:val="0"/>
        <w:jc w:val="both"/>
        <w:rPr>
          <w:color w:val="202124"/>
          <w:sz w:val="24"/>
          <w:szCs w:val="24"/>
          <w:shd w:val="clear" w:color="auto" w:fill="FFFFFF"/>
          <w:lang w:eastAsia="en-US"/>
        </w:rPr>
      </w:pPr>
      <w:r w:rsidRPr="00694E89">
        <w:rPr>
          <w:b/>
          <w:bCs/>
          <w:sz w:val="24"/>
          <w:szCs w:val="24"/>
        </w:rPr>
        <w:t>6.2</w:t>
      </w:r>
      <w:r>
        <w:rPr>
          <w:b/>
          <w:bCs/>
          <w:sz w:val="24"/>
          <w:szCs w:val="24"/>
        </w:rPr>
        <w:t xml:space="preserve"> </w:t>
      </w:r>
      <w:r>
        <w:rPr>
          <w:sz w:val="24"/>
          <w:szCs w:val="24"/>
          <w:lang w:eastAsia="en-US"/>
        </w:rPr>
        <w:t>в</w:t>
      </w:r>
      <w:r w:rsidRPr="00694E89">
        <w:rPr>
          <w:sz w:val="24"/>
          <w:szCs w:val="24"/>
          <w:lang w:eastAsia="en-US"/>
        </w:rPr>
        <w:t xml:space="preserve"> рамках реализации указа об утверждении региональной программы газификации Новгородской области на 2021-2030 годы </w:t>
      </w:r>
      <w:r w:rsidRPr="00694E89">
        <w:rPr>
          <w:color w:val="392C69"/>
          <w:sz w:val="24"/>
          <w:szCs w:val="24"/>
          <w:lang w:eastAsia="en-US"/>
        </w:rPr>
        <w:t xml:space="preserve">от 18.04.2022 </w:t>
      </w:r>
      <w:hyperlink r:id="rId11" w:history="1">
        <w:r w:rsidRPr="00694E89">
          <w:rPr>
            <w:color w:val="0000FF"/>
            <w:sz w:val="24"/>
            <w:szCs w:val="24"/>
            <w:u w:val="single"/>
            <w:lang w:eastAsia="en-US"/>
          </w:rPr>
          <w:t>N 188</w:t>
        </w:r>
      </w:hyperlink>
      <w:r w:rsidRPr="00694E89">
        <w:rPr>
          <w:color w:val="392C69"/>
          <w:sz w:val="24"/>
          <w:szCs w:val="24"/>
          <w:lang w:eastAsia="en-US"/>
        </w:rPr>
        <w:t xml:space="preserve">, от 09.11.2022 </w:t>
      </w:r>
      <w:hyperlink r:id="rId12" w:history="1">
        <w:r w:rsidRPr="00694E89">
          <w:rPr>
            <w:color w:val="0000FF"/>
            <w:sz w:val="24"/>
            <w:szCs w:val="24"/>
            <w:u w:val="single"/>
            <w:lang w:eastAsia="en-US"/>
          </w:rPr>
          <w:t>N 670</w:t>
        </w:r>
      </w:hyperlink>
      <w:r w:rsidRPr="00694E89">
        <w:rPr>
          <w:sz w:val="24"/>
          <w:szCs w:val="24"/>
          <w:lang w:eastAsia="en-US"/>
        </w:rPr>
        <w:t xml:space="preserve"> и в соответствии с проектным решением</w:t>
      </w:r>
      <w:r w:rsidRPr="00694E89">
        <w:rPr>
          <w:b/>
          <w:bCs/>
          <w:sz w:val="24"/>
          <w:szCs w:val="24"/>
          <w:lang w:eastAsia="en-US"/>
        </w:rPr>
        <w:t xml:space="preserve"> </w:t>
      </w:r>
      <w:r w:rsidRPr="00694E89">
        <w:rPr>
          <w:sz w:val="24"/>
          <w:szCs w:val="24"/>
          <w:lang w:eastAsia="en-US"/>
        </w:rPr>
        <w:t xml:space="preserve">необходимо осуществить строительство  распорядительного газопровода среднего и низкого давления </w:t>
      </w:r>
      <w:r w:rsidRPr="00694E89">
        <w:rPr>
          <w:sz w:val="24"/>
          <w:szCs w:val="24"/>
          <w:lang w:val="en-US" w:eastAsia="en-US"/>
        </w:rPr>
        <w:t>P</w:t>
      </w:r>
      <w:r w:rsidRPr="00694E89">
        <w:rPr>
          <w:color w:val="202124"/>
          <w:sz w:val="24"/>
          <w:szCs w:val="24"/>
          <w:shd w:val="clear" w:color="auto" w:fill="FFFFFF"/>
          <w:lang w:eastAsia="en-US"/>
        </w:rPr>
        <w:t>≤0.3Мпа  на определенной территории.</w:t>
      </w:r>
    </w:p>
    <w:p w:rsidR="00694E89" w:rsidRPr="00694E89" w:rsidRDefault="00694E89" w:rsidP="00694E89">
      <w:pPr>
        <w:widowControl w:val="0"/>
        <w:autoSpaceDE w:val="0"/>
        <w:autoSpaceDN w:val="0"/>
        <w:jc w:val="both"/>
        <w:rPr>
          <w:sz w:val="24"/>
          <w:szCs w:val="24"/>
          <w:lang w:eastAsia="en-US"/>
        </w:rPr>
      </w:pPr>
      <w:r w:rsidRPr="00694E89">
        <w:rPr>
          <w:sz w:val="24"/>
          <w:szCs w:val="24"/>
          <w:lang w:eastAsia="en-US"/>
        </w:rPr>
        <w:t xml:space="preserve">На основании абонентских договоров о подключении (технологическом присоединении) </w:t>
      </w:r>
    </w:p>
    <w:p w:rsidR="00694E89" w:rsidRPr="00694E89" w:rsidRDefault="00694E89" w:rsidP="00694E89">
      <w:pPr>
        <w:widowControl w:val="0"/>
        <w:autoSpaceDE w:val="0"/>
        <w:autoSpaceDN w:val="0"/>
        <w:jc w:val="both"/>
        <w:rPr>
          <w:sz w:val="24"/>
          <w:szCs w:val="24"/>
          <w:lang w:eastAsia="en-US"/>
        </w:rPr>
      </w:pPr>
      <w:r w:rsidRPr="00694E89">
        <w:rPr>
          <w:sz w:val="24"/>
          <w:szCs w:val="24"/>
          <w:lang w:eastAsia="en-US"/>
        </w:rPr>
        <w:t>газоиспользующего оборудования к сети газораспределения в рамках догазификации между АО «Газпром газораспределение Великий Новгород» и Заявителями</w:t>
      </w:r>
      <w:r w:rsidRPr="00694E89">
        <w:rPr>
          <w:color w:val="FF0000"/>
          <w:sz w:val="24"/>
          <w:szCs w:val="24"/>
          <w:lang w:eastAsia="en-US"/>
        </w:rPr>
        <w:t xml:space="preserve"> </w:t>
      </w:r>
      <w:r w:rsidRPr="00694E89">
        <w:rPr>
          <w:rFonts w:eastAsiaTheme="minorHAnsi" w:cstheme="minorBidi"/>
          <w:color w:val="202124"/>
          <w:sz w:val="24"/>
          <w:szCs w:val="22"/>
          <w:shd w:val="clear" w:color="auto" w:fill="FFFFFF"/>
          <w:lang w:eastAsia="en-US"/>
        </w:rPr>
        <w:t>№ Н1411/2021-тп от 14.12.2021, № Н589/2021-тп от 08.12.2021, № Н590/2021-тп от 23.11.2021, № Н771/2021-тп от 25.11.2021, № Н258/2021-тп от 27.10.2021, № Н548/2021-тп от 08.11.2021, № Н303/2021-тп от 29.10.2021, № Н304/2021-тп от 27.10.2021, № Н549/2021-тп от 09.12.2021, № Н506/2021-тп от 08.11.2021, № Н513/2021-тп от 09.11.2021, № Н1183/2021-тп от 16.12.2021, № Н672/2021-тп от 13.01.2022, № Н1551/2021-тп от 15.12.2021, № Н1555/2021-тп от 10.12.2021, № Н1599/2021-то от 29.12.2021, № Н301/2021-тп от 20.01.2022, № Н1719/2022-тп от 05.02.2022, № Н1530/2021-тп от 15.12.2021, № Н2172/2022-тп от 06.04.2022, № Н2077/2022-тп от 08.04.2022, № Н2302/2022-тп от 12.05.2022, № Н2344/2022-тп от 20.05.2022, № Н2358/2022-тп от 21.05.2022, № Н2336/2022-тп от 27.05.2022, № Н2605/2022-тп от 21.07.2022, № Н2728/2022-тп от 09.08.2022, № Н2607/2022-тп от 08.07.2022, № Н2880/2022-тп от 07.09.2022, № Н3001/2022-тп от 14.09.2022, № Н2988/2022-тп от 14.09.2022, № Н2468/2022-тп от 21.09.2022, № Н2944/2022-тп от 24.09.2022, № Н3336/2022-тп от 16.11.2022, № Н3332/2022-тп от 19.11.2022, № Н3329/2022-тп от 23.11.2022, № Н3450/2022-тп от 24.11.2022, № Н3328/2022-тп от 23.11.2022, № Н3508/2022-тп от 10.12.2022, № Н3558/2022-тп от 13.12.2022, № Н3593/2022-тп от 23.12.2022</w:t>
      </w:r>
      <w:r w:rsidRPr="00694E89">
        <w:rPr>
          <w:sz w:val="24"/>
          <w:szCs w:val="24"/>
          <w:lang w:eastAsia="en-US"/>
        </w:rPr>
        <w:t>, запроектирован газопровод с точкой подключения в существующую газораспределительную сеть.</w:t>
      </w:r>
    </w:p>
    <w:p w:rsidR="00D703EE" w:rsidRPr="002D222C" w:rsidRDefault="00D703EE" w:rsidP="00D703EE">
      <w:pPr>
        <w:jc w:val="both"/>
        <w:rPr>
          <w:b/>
          <w:color w:val="000000"/>
          <w:sz w:val="24"/>
          <w:szCs w:val="24"/>
        </w:rPr>
      </w:pPr>
    </w:p>
    <w:p w:rsidR="00D703EE" w:rsidRPr="002D222C" w:rsidRDefault="00D703EE" w:rsidP="00D703EE">
      <w:pPr>
        <w:autoSpaceDE w:val="0"/>
        <w:autoSpaceDN w:val="0"/>
        <w:adjustRightInd w:val="0"/>
        <w:jc w:val="both"/>
        <w:rPr>
          <w:b/>
          <w:bCs/>
          <w:sz w:val="24"/>
          <w:szCs w:val="24"/>
        </w:rPr>
      </w:pPr>
      <w:r w:rsidRPr="002D222C">
        <w:rPr>
          <w:b/>
          <w:color w:val="000000"/>
          <w:sz w:val="24"/>
          <w:szCs w:val="24"/>
        </w:rPr>
        <w:t xml:space="preserve">7. </w:t>
      </w:r>
      <w:r w:rsidRPr="002D222C">
        <w:rPr>
          <w:b/>
          <w:bCs/>
          <w:color w:val="000000"/>
          <w:sz w:val="24"/>
          <w:szCs w:val="24"/>
        </w:rPr>
        <w:t>Официальные сайты в информационно-телекоммуникационной</w:t>
      </w:r>
      <w:r w:rsidRPr="002D222C">
        <w:rPr>
          <w:color w:val="000000"/>
          <w:sz w:val="24"/>
          <w:szCs w:val="24"/>
        </w:rPr>
        <w:t> </w:t>
      </w:r>
      <w:r w:rsidRPr="002D222C">
        <w:rPr>
          <w:b/>
          <w:bCs/>
          <w:color w:val="000000"/>
          <w:sz w:val="24"/>
          <w:szCs w:val="24"/>
        </w:rPr>
        <w:t>сети «Интернет», на которых размещается</w:t>
      </w:r>
      <w:r w:rsidRPr="002D222C">
        <w:rPr>
          <w:b/>
          <w:bCs/>
          <w:sz w:val="24"/>
          <w:szCs w:val="24"/>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D703EE" w:rsidRPr="002D222C" w:rsidRDefault="00D703EE" w:rsidP="00D703EE">
      <w:pPr>
        <w:jc w:val="both"/>
        <w:rPr>
          <w:sz w:val="24"/>
          <w:szCs w:val="24"/>
        </w:rPr>
      </w:pPr>
      <w:r w:rsidRPr="002D222C">
        <w:rPr>
          <w:color w:val="000000"/>
          <w:sz w:val="24"/>
          <w:szCs w:val="24"/>
        </w:rPr>
        <w:lastRenderedPageBreak/>
        <w:t xml:space="preserve">Официальный сайт Администрации Новгородского муниципального района </w:t>
      </w:r>
      <w:hyperlink r:id="rId13" w:history="1">
        <w:r w:rsidRPr="002D222C">
          <w:rPr>
            <w:rStyle w:val="a7"/>
            <w:sz w:val="24"/>
            <w:szCs w:val="24"/>
          </w:rPr>
          <w:t>www.новгородский-район.рф</w:t>
        </w:r>
      </w:hyperlink>
    </w:p>
    <w:p w:rsidR="00D703EE" w:rsidRPr="002D222C" w:rsidRDefault="00D703EE" w:rsidP="00D703EE">
      <w:pPr>
        <w:jc w:val="both"/>
        <w:rPr>
          <w:b/>
          <w:color w:val="000000"/>
          <w:sz w:val="24"/>
          <w:szCs w:val="24"/>
        </w:rPr>
      </w:pPr>
    </w:p>
    <w:p w:rsidR="00D703EE" w:rsidRPr="002D222C" w:rsidRDefault="00D703EE" w:rsidP="00D703EE">
      <w:pPr>
        <w:jc w:val="both"/>
        <w:rPr>
          <w:b/>
          <w:color w:val="000000"/>
          <w:sz w:val="24"/>
          <w:szCs w:val="24"/>
        </w:rPr>
      </w:pPr>
      <w:r w:rsidRPr="002D222C">
        <w:rPr>
          <w:b/>
          <w:color w:val="000000"/>
          <w:sz w:val="24"/>
          <w:szCs w:val="24"/>
        </w:rPr>
        <w:t>8. Описание местоположения границ публичного сервитута.</w:t>
      </w:r>
    </w:p>
    <w:p w:rsidR="00D703EE" w:rsidRPr="002D222C" w:rsidRDefault="00D703EE" w:rsidP="00D703EE">
      <w:pPr>
        <w:jc w:val="both"/>
        <w:rPr>
          <w:color w:val="000000"/>
          <w:sz w:val="24"/>
          <w:szCs w:val="24"/>
        </w:rPr>
      </w:pPr>
      <w:r w:rsidRPr="002D222C">
        <w:rPr>
          <w:color w:val="000000"/>
          <w:sz w:val="24"/>
          <w:szCs w:val="24"/>
        </w:rPr>
        <w:t>Прилагается к настоящему сообщению.</w:t>
      </w:r>
    </w:p>
    <w:p w:rsidR="00D703EE" w:rsidRPr="002D222C" w:rsidRDefault="00D703EE" w:rsidP="00D703EE">
      <w:pPr>
        <w:jc w:val="both"/>
        <w:rPr>
          <w:color w:val="000000"/>
          <w:sz w:val="24"/>
          <w:szCs w:val="24"/>
        </w:rPr>
      </w:pPr>
    </w:p>
    <w:p w:rsidR="00D703EE" w:rsidRPr="002D222C" w:rsidRDefault="00D703EE" w:rsidP="00D703EE">
      <w:pPr>
        <w:jc w:val="both"/>
        <w:rPr>
          <w:b/>
          <w:color w:val="000000"/>
          <w:sz w:val="24"/>
          <w:szCs w:val="24"/>
          <w:shd w:val="clear" w:color="auto" w:fill="FFFFFF"/>
        </w:rPr>
      </w:pPr>
      <w:r w:rsidRPr="002D222C">
        <w:rPr>
          <w:b/>
          <w:color w:val="000000"/>
          <w:sz w:val="24"/>
          <w:szCs w:val="24"/>
        </w:rPr>
        <w:t xml:space="preserve">9. </w:t>
      </w:r>
      <w:r w:rsidRPr="002D222C">
        <w:rPr>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rsidR="00D703EE" w:rsidRPr="000D7049" w:rsidRDefault="00D703EE" w:rsidP="00D703EE">
      <w:pPr>
        <w:rPr>
          <w:sz w:val="24"/>
        </w:rPr>
      </w:pPr>
      <w:r>
        <w:rPr>
          <w:sz w:val="24"/>
        </w:rPr>
        <w:t xml:space="preserve">указаны в приложениях </w:t>
      </w:r>
      <w:r w:rsidR="00694E89">
        <w:rPr>
          <w:color w:val="FF0000"/>
          <w:sz w:val="24"/>
        </w:rPr>
        <w:t>1-4</w:t>
      </w:r>
      <w:r w:rsidRPr="00DA67C2">
        <w:rPr>
          <w:color w:val="FF0000"/>
          <w:sz w:val="24"/>
        </w:rPr>
        <w:t xml:space="preserve"> </w:t>
      </w:r>
      <w:r w:rsidRPr="002D222C">
        <w:rPr>
          <w:sz w:val="24"/>
        </w:rPr>
        <w:t>(по каждому из объектов)</w:t>
      </w:r>
    </w:p>
    <w:p w:rsidR="00D703EE" w:rsidRDefault="00D703EE" w:rsidP="00D703EE"/>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D703EE" w:rsidRDefault="00D703EE" w:rsidP="00A515B3">
      <w:pPr>
        <w:spacing w:line="240" w:lineRule="exact"/>
        <w:jc w:val="right"/>
        <w:rPr>
          <w:sz w:val="28"/>
          <w:szCs w:val="28"/>
        </w:rPr>
      </w:pPr>
    </w:p>
    <w:p w:rsidR="00837505" w:rsidRDefault="00837505" w:rsidP="00A515B3">
      <w:pPr>
        <w:spacing w:line="240" w:lineRule="exact"/>
        <w:jc w:val="right"/>
        <w:rPr>
          <w:sz w:val="28"/>
          <w:szCs w:val="28"/>
        </w:rPr>
      </w:pPr>
    </w:p>
    <w:p w:rsidR="00837505" w:rsidRDefault="00837505" w:rsidP="00A515B3">
      <w:pPr>
        <w:spacing w:line="240" w:lineRule="exact"/>
        <w:jc w:val="right"/>
        <w:rPr>
          <w:sz w:val="28"/>
          <w:szCs w:val="28"/>
        </w:rPr>
      </w:pPr>
    </w:p>
    <w:p w:rsidR="00837505" w:rsidRDefault="00837505" w:rsidP="00D41644">
      <w:pPr>
        <w:spacing w:line="240" w:lineRule="exact"/>
        <w:rPr>
          <w:sz w:val="28"/>
          <w:szCs w:val="28"/>
        </w:rPr>
      </w:pPr>
    </w:p>
    <w:p w:rsidR="00837505" w:rsidRDefault="00837505" w:rsidP="00D41644">
      <w:pPr>
        <w:spacing w:line="240" w:lineRule="exact"/>
        <w:rPr>
          <w:sz w:val="28"/>
          <w:szCs w:val="28"/>
        </w:rPr>
      </w:pPr>
    </w:p>
    <w:p w:rsidR="00D41644" w:rsidRDefault="00D41644" w:rsidP="00D41644">
      <w:pPr>
        <w:spacing w:line="240" w:lineRule="exact"/>
        <w:rPr>
          <w:sz w:val="28"/>
          <w:szCs w:val="28"/>
        </w:rPr>
      </w:pPr>
    </w:p>
    <w:p w:rsidR="00837505" w:rsidRDefault="00837505" w:rsidP="00A515B3">
      <w:pPr>
        <w:spacing w:line="240" w:lineRule="exact"/>
        <w:jc w:val="right"/>
        <w:rPr>
          <w:sz w:val="28"/>
          <w:szCs w:val="28"/>
        </w:rPr>
      </w:pPr>
    </w:p>
    <w:p w:rsidR="00837505" w:rsidRDefault="00837505" w:rsidP="00A515B3">
      <w:pPr>
        <w:spacing w:line="240" w:lineRule="exact"/>
        <w:jc w:val="right"/>
        <w:rPr>
          <w:sz w:val="28"/>
          <w:szCs w:val="28"/>
        </w:rPr>
      </w:pPr>
    </w:p>
    <w:p w:rsidR="00837505" w:rsidRDefault="00837505" w:rsidP="00A515B3">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694E89" w:rsidRDefault="00694E89" w:rsidP="00DA67C2">
      <w:pPr>
        <w:spacing w:line="240" w:lineRule="exact"/>
        <w:jc w:val="right"/>
        <w:rPr>
          <w:sz w:val="28"/>
          <w:szCs w:val="28"/>
        </w:rPr>
      </w:pPr>
    </w:p>
    <w:p w:rsidR="00DA67C2" w:rsidRDefault="00DA67C2" w:rsidP="00DA67C2">
      <w:pPr>
        <w:spacing w:line="240" w:lineRule="exact"/>
        <w:jc w:val="right"/>
        <w:rPr>
          <w:sz w:val="28"/>
          <w:szCs w:val="28"/>
        </w:rPr>
      </w:pPr>
      <w:r w:rsidRPr="00DA67C2">
        <w:rPr>
          <w:sz w:val="28"/>
          <w:szCs w:val="28"/>
        </w:rPr>
        <w:lastRenderedPageBreak/>
        <w:t>Приложение 1</w:t>
      </w:r>
    </w:p>
    <w:p w:rsidR="00D41644" w:rsidRPr="00DA67C2" w:rsidRDefault="00D41644" w:rsidP="00DA67C2">
      <w:pPr>
        <w:spacing w:line="240" w:lineRule="exact"/>
        <w:jc w:val="right"/>
        <w:rPr>
          <w:sz w:val="28"/>
          <w:szCs w:val="28"/>
        </w:rPr>
      </w:pPr>
    </w:p>
    <w:p w:rsidR="00837505" w:rsidRPr="00837505" w:rsidRDefault="00837505" w:rsidP="00837505">
      <w:pPr>
        <w:jc w:val="center"/>
        <w:rPr>
          <w:b/>
          <w:sz w:val="24"/>
          <w:szCs w:val="24"/>
        </w:rPr>
      </w:pPr>
      <w:r w:rsidRPr="00837505">
        <w:rPr>
          <w:b/>
          <w:sz w:val="24"/>
          <w:szCs w:val="24"/>
        </w:rPr>
        <w:t>СХЕМА ГРАНИЦ РАЗМЕЩЕНИЯ ПУБЛИЧНОГО СЕРВИТУТА</w:t>
      </w:r>
    </w:p>
    <w:p w:rsidR="00837505" w:rsidRPr="00837505" w:rsidRDefault="00837505" w:rsidP="00837505">
      <w:pPr>
        <w:rPr>
          <w:sz w:val="24"/>
          <w:szCs w:val="24"/>
          <w:u w:val="single"/>
        </w:rPr>
      </w:pPr>
      <w:r w:rsidRPr="00837505">
        <w:rPr>
          <w:sz w:val="24"/>
          <w:szCs w:val="24"/>
          <w:u w:val="single"/>
        </w:rPr>
        <w:t>Объект</w:t>
      </w:r>
      <w:r w:rsidRPr="00837505">
        <w:rPr>
          <w:sz w:val="24"/>
          <w:szCs w:val="24"/>
        </w:rPr>
        <w:t xml:space="preserve">: </w:t>
      </w:r>
      <w:r w:rsidRPr="00837505">
        <w:rPr>
          <w:bCs/>
          <w:sz w:val="24"/>
          <w:szCs w:val="24"/>
        </w:rPr>
        <w:t>ВЛИ-0,4 кВ Л-2 от КТП-Шолохово-11</w:t>
      </w:r>
    </w:p>
    <w:p w:rsidR="00837505" w:rsidRPr="00837505" w:rsidRDefault="00837505" w:rsidP="00837505">
      <w:pPr>
        <w:rPr>
          <w:sz w:val="24"/>
          <w:szCs w:val="24"/>
          <w:u w:val="single"/>
        </w:rPr>
      </w:pPr>
      <w:r w:rsidRPr="00837505">
        <w:rPr>
          <w:sz w:val="24"/>
          <w:szCs w:val="24"/>
          <w:u w:val="single"/>
        </w:rPr>
        <w:t>Местоположение</w:t>
      </w:r>
      <w:r w:rsidRPr="00837505">
        <w:rPr>
          <w:sz w:val="24"/>
          <w:szCs w:val="24"/>
        </w:rPr>
        <w:t>: Новгородская область, Новгородский район, Савинское сельское поселение, д.Шолохово</w:t>
      </w:r>
    </w:p>
    <w:p w:rsidR="00837505" w:rsidRPr="00837505" w:rsidRDefault="00837505" w:rsidP="00837505">
      <w:pPr>
        <w:rPr>
          <w:sz w:val="24"/>
          <w:szCs w:val="24"/>
          <w:u w:val="single"/>
        </w:rPr>
      </w:pPr>
      <w:r w:rsidRPr="00837505">
        <w:rPr>
          <w:sz w:val="24"/>
          <w:szCs w:val="24"/>
          <w:u w:val="single"/>
        </w:rPr>
        <w:t>Кадастровый квартал</w:t>
      </w:r>
      <w:r w:rsidRPr="00837505">
        <w:rPr>
          <w:sz w:val="24"/>
          <w:szCs w:val="24"/>
        </w:rPr>
        <w:t>: 53:11:0300302</w:t>
      </w:r>
    </w:p>
    <w:p w:rsidR="00837505" w:rsidRPr="00837505" w:rsidRDefault="00837505" w:rsidP="00837505">
      <w:pPr>
        <w:rPr>
          <w:sz w:val="24"/>
          <w:szCs w:val="24"/>
        </w:rPr>
      </w:pPr>
      <w:r w:rsidRPr="00837505">
        <w:rPr>
          <w:sz w:val="24"/>
          <w:szCs w:val="24"/>
          <w:u w:val="single"/>
        </w:rPr>
        <w:t>Кадастровые номера земельных участков</w:t>
      </w:r>
      <w:r w:rsidRPr="00837505">
        <w:rPr>
          <w:sz w:val="24"/>
          <w:szCs w:val="24"/>
        </w:rPr>
        <w:t>: 53:11:0300302:1221, 53:11:0300302:1222, 53:11:0300302:1225, 53:11:0300302:1233, 53:11:0300302:1234, 53:11:0300302:1236, 53:11:0300302:1238, 53:11:0300302:1240, 53:11:0300302:1241, 53:11:0300302:1242, 53:11:0300302:1263, 53:11:0300302:1276, 53:11:0300302:1278, 53:11:0300302:1280, 53:11:0300302:1282, 53:11:0300302:1284, 53:11:0300302:1287, 53:11:0300302:1290, 53:11:0300302:1292, 53:11:0300302:1294, 53:11:0300302:1295, 53:11:0300302:1296, 53:11:0300302:1319, 53:11:0300302:1320, 53:11:0300302:1326, 53:11:0300302:1520</w:t>
      </w:r>
    </w:p>
    <w:p w:rsidR="00837505" w:rsidRPr="00837505" w:rsidRDefault="00837505" w:rsidP="00837505">
      <w:pPr>
        <w:rPr>
          <w:sz w:val="24"/>
          <w:szCs w:val="24"/>
        </w:rPr>
      </w:pPr>
      <w:r w:rsidRPr="00837505">
        <w:rPr>
          <w:sz w:val="24"/>
          <w:szCs w:val="24"/>
          <w:u w:val="single"/>
        </w:rPr>
        <w:t>Система координат</w:t>
      </w:r>
      <w:r w:rsidRPr="00837505">
        <w:rPr>
          <w:sz w:val="24"/>
          <w:szCs w:val="24"/>
        </w:rPr>
        <w:t>: МСК-53 (2 зона)</w:t>
      </w:r>
    </w:p>
    <w:p w:rsidR="00837505" w:rsidRPr="00837505" w:rsidRDefault="00837505" w:rsidP="00837505">
      <w:pPr>
        <w:rPr>
          <w:sz w:val="24"/>
          <w:szCs w:val="24"/>
        </w:rPr>
      </w:pPr>
      <w:r w:rsidRPr="00837505">
        <w:rPr>
          <w:sz w:val="24"/>
          <w:szCs w:val="24"/>
          <w:u w:val="single"/>
        </w:rPr>
        <w:t>Площадь сервитута</w:t>
      </w:r>
      <w:r w:rsidRPr="00837505">
        <w:rPr>
          <w:sz w:val="24"/>
          <w:szCs w:val="24"/>
        </w:rPr>
        <w:t>: 4225 кв.м</w:t>
      </w:r>
    </w:p>
    <w:p w:rsidR="00837505" w:rsidRPr="00837505" w:rsidRDefault="00837505" w:rsidP="00837505">
      <w:pPr>
        <w:jc w:val="right"/>
        <w:rPr>
          <w:noProof/>
          <w:sz w:val="22"/>
          <w:szCs w:val="22"/>
        </w:rPr>
      </w:pPr>
      <w:r w:rsidRPr="00837505">
        <w:rPr>
          <w:sz w:val="22"/>
          <w:szCs w:val="22"/>
        </w:rPr>
        <w:t>Лист 1/Листов 2</w:t>
      </w:r>
    </w:p>
    <w:p w:rsidR="00837505" w:rsidRPr="00837505" w:rsidRDefault="00837505" w:rsidP="00837505">
      <w:r w:rsidRPr="00837505">
        <w:rPr>
          <w:noProof/>
        </w:rPr>
        <w:drawing>
          <wp:inline distT="0" distB="0" distL="0" distR="0" wp14:anchorId="3DFBFFD0" wp14:editId="0791A901">
            <wp:extent cx="6084000" cy="447612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тчёт без УО.jpg"/>
                    <pic:cNvPicPr/>
                  </pic:nvPicPr>
                  <pic:blipFill rotWithShape="1">
                    <a:blip r:embed="rId14" cstate="print">
                      <a:extLst>
                        <a:ext uri="{28A0092B-C50C-407E-A947-70E740481C1C}">
                          <a14:useLocalDpi xmlns:a14="http://schemas.microsoft.com/office/drawing/2010/main" val="0"/>
                        </a:ext>
                      </a:extLst>
                    </a:blip>
                    <a:srcRect l="28342" t="9113" r="28582" b="46073"/>
                    <a:stretch/>
                  </pic:blipFill>
                  <pic:spPr bwMode="auto">
                    <a:xfrm>
                      <a:off x="0" y="0"/>
                      <a:ext cx="6084000" cy="4476126"/>
                    </a:xfrm>
                    <a:prstGeom prst="rect">
                      <a:avLst/>
                    </a:prstGeom>
                    <a:ln>
                      <a:noFill/>
                    </a:ln>
                    <a:extLst>
                      <a:ext uri="{53640926-AAD7-44D8-BBD7-CCE9431645EC}">
                        <a14:shadowObscured xmlns:a14="http://schemas.microsoft.com/office/drawing/2010/main"/>
                      </a:ext>
                    </a:extLst>
                  </pic:spPr>
                </pic:pic>
              </a:graphicData>
            </a:graphic>
          </wp:inline>
        </w:drawing>
      </w:r>
    </w:p>
    <w:p w:rsidR="00837505" w:rsidRPr="00837505" w:rsidRDefault="00837505" w:rsidP="00837505">
      <w:pPr>
        <w:jc w:val="center"/>
      </w:pPr>
      <w:r w:rsidRPr="00837505">
        <w:rPr>
          <w:b/>
          <w:sz w:val="24"/>
          <w:szCs w:val="24"/>
        </w:rPr>
        <w:t>Масштаб 1:2000</w:t>
      </w:r>
    </w:p>
    <w:tbl>
      <w:tblPr>
        <w:tblpPr w:leftFromText="180" w:rightFromText="180" w:vertAnchor="text" w:horzAnchor="page" w:tblpX="1424" w:tblpY="375"/>
        <w:tblOverlap w:val="never"/>
        <w:tblW w:w="9980" w:type="dxa"/>
        <w:tblLook w:val="04A0" w:firstRow="1" w:lastRow="0" w:firstColumn="1" w:lastColumn="0" w:noHBand="0" w:noVBand="1"/>
      </w:tblPr>
      <w:tblGrid>
        <w:gridCol w:w="2552"/>
        <w:gridCol w:w="7428"/>
      </w:tblGrid>
      <w:tr w:rsidR="00837505" w:rsidRPr="00837505" w:rsidTr="00D41644">
        <w:tc>
          <w:tcPr>
            <w:tcW w:w="2552" w:type="dxa"/>
            <w:shd w:val="clear" w:color="auto" w:fill="auto"/>
            <w:hideMark/>
          </w:tcPr>
          <w:p w:rsidR="00837505" w:rsidRPr="00837505" w:rsidRDefault="00837505" w:rsidP="00D41644">
            <w:pPr>
              <w:adjustRightInd w:val="0"/>
              <w:jc w:val="center"/>
              <w:rPr>
                <w:rFonts w:eastAsia="Calibri"/>
              </w:rPr>
            </w:pPr>
            <w:r w:rsidRPr="00837505">
              <w:rPr>
                <w:noProof/>
              </w:rPr>
              <mc:AlternateContent>
                <mc:Choice Requires="wps">
                  <w:drawing>
                    <wp:anchor distT="4294967293" distB="4294967293" distL="114300" distR="114300" simplePos="0" relativeHeight="251659264" behindDoc="0" locked="0" layoutInCell="1" allowOverlap="1">
                      <wp:simplePos x="0" y="0"/>
                      <wp:positionH relativeFrom="column">
                        <wp:posOffset>220980</wp:posOffset>
                      </wp:positionH>
                      <wp:positionV relativeFrom="paragraph">
                        <wp:posOffset>79374</wp:posOffset>
                      </wp:positionV>
                      <wp:extent cx="475615" cy="0"/>
                      <wp:effectExtent l="0" t="0" r="19685"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62382" id="Прямая соединительная линия 1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SLWQIAAGcEAAAOAAAAZHJzL2Uyb0RvYy54bWysVM1uEzEQviPxDpbv6e6GbZq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&#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HjpSLWQIAAGcEAAAOAAAAAAAAAAAAAAAAAC4CAABkcnMvZTJvRG9jLnhtbFBL&#10;AQItABQABgAIAAAAIQCaRdeu3QAAAAgBAAAPAAAAAAAAAAAAAAAAALMEAABkcnMvZG93bnJldi54&#10;bWxQSwUGAAAAAAQABADzAAAAvQUAAAAA&#10;" strokecolor="red" strokeweight="1pt">
                      <v:stroke joinstyle="miter"/>
                    </v:line>
                  </w:pict>
                </mc:Fallback>
              </mc:AlternateContent>
            </w:r>
          </w:p>
        </w:tc>
        <w:tc>
          <w:tcPr>
            <w:tcW w:w="7428" w:type="dxa"/>
            <w:shd w:val="clear" w:color="auto" w:fill="auto"/>
            <w:hideMark/>
          </w:tcPr>
          <w:p w:rsidR="00837505" w:rsidRPr="00837505" w:rsidRDefault="00837505" w:rsidP="00D41644">
            <w:pPr>
              <w:adjustRightInd w:val="0"/>
              <w:jc w:val="both"/>
              <w:rPr>
                <w:rFonts w:eastAsia="Calibri"/>
              </w:rPr>
            </w:pPr>
            <w:r w:rsidRPr="00837505">
              <w:rPr>
                <w:rFonts w:eastAsia="Calibri"/>
              </w:rPr>
              <w:t>Граница публичного сервитута</w:t>
            </w:r>
          </w:p>
        </w:tc>
      </w:tr>
      <w:tr w:rsidR="00837505" w:rsidRPr="00837505" w:rsidTr="00D41644">
        <w:tc>
          <w:tcPr>
            <w:tcW w:w="2552" w:type="dxa"/>
            <w:shd w:val="clear" w:color="auto" w:fill="auto"/>
            <w:hideMark/>
          </w:tcPr>
          <w:p w:rsidR="00837505" w:rsidRPr="00837505" w:rsidRDefault="00837505" w:rsidP="00D41644">
            <w:pPr>
              <w:adjustRightInd w:val="0"/>
              <w:jc w:val="right"/>
              <w:rPr>
                <w:rFonts w:eastAsia="Calibri"/>
                <w:color w:val="0000FF"/>
                <w:lang w:val="en-US"/>
              </w:rPr>
            </w:pPr>
            <w:r w:rsidRPr="00837505">
              <w:rPr>
                <w:noProof/>
              </w:rPr>
              <mc:AlternateContent>
                <mc:Choice Requires="wps">
                  <w:drawing>
                    <wp:anchor distT="4294967295" distB="4294967295" distL="114300" distR="114300" simplePos="0" relativeHeight="251660288" behindDoc="0" locked="0" layoutInCell="1" allowOverlap="1">
                      <wp:simplePos x="0" y="0"/>
                      <wp:positionH relativeFrom="column">
                        <wp:posOffset>220345</wp:posOffset>
                      </wp:positionH>
                      <wp:positionV relativeFrom="paragraph">
                        <wp:posOffset>69850</wp:posOffset>
                      </wp:positionV>
                      <wp:extent cx="245110" cy="0"/>
                      <wp:effectExtent l="0" t="0" r="2159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19050">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8E7049" id="Прямая соединительная линия 1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35pt,5.5pt" to="36.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" strokecolor="blue" strokeweight="1.5pt">
                      <v:stroke joinstyle="miter"/>
                    </v:line>
                  </w:pict>
                </mc:Fallback>
              </mc:AlternateContent>
            </w:r>
            <w:r w:rsidRPr="00837505">
              <w:rPr>
                <w:rFonts w:eastAsia="Calibri"/>
                <w:color w:val="0000FF"/>
              </w:rPr>
              <w:t>53:11</w:t>
            </w:r>
            <w:r w:rsidRPr="00837505">
              <w:rPr>
                <w:rFonts w:eastAsia="Calibri"/>
                <w:color w:val="0000FF"/>
                <w:lang w:val="en-US"/>
              </w:rPr>
              <w:t>:</w:t>
            </w:r>
            <w:r w:rsidRPr="00837505">
              <w:rPr>
                <w:rFonts w:eastAsia="Calibri"/>
                <w:color w:val="0000FF"/>
              </w:rPr>
              <w:t>0300302</w:t>
            </w:r>
          </w:p>
        </w:tc>
        <w:tc>
          <w:tcPr>
            <w:tcW w:w="7428" w:type="dxa"/>
            <w:shd w:val="clear" w:color="auto" w:fill="auto"/>
            <w:hideMark/>
          </w:tcPr>
          <w:p w:rsidR="00837505" w:rsidRPr="00837505" w:rsidRDefault="00837505" w:rsidP="00D41644">
            <w:pPr>
              <w:adjustRightInd w:val="0"/>
              <w:jc w:val="both"/>
              <w:rPr>
                <w:rFonts w:eastAsia="Calibri"/>
              </w:rPr>
            </w:pPr>
            <w:r w:rsidRPr="00837505">
              <w:rPr>
                <w:rFonts w:eastAsia="Calibri"/>
              </w:rPr>
              <w:t>Граница и кадастровый номер кадастрового квартала</w:t>
            </w:r>
          </w:p>
        </w:tc>
      </w:tr>
      <w:tr w:rsidR="00837505" w:rsidRPr="00837505" w:rsidTr="00D41644">
        <w:tc>
          <w:tcPr>
            <w:tcW w:w="2552" w:type="dxa"/>
            <w:shd w:val="clear" w:color="auto" w:fill="auto"/>
          </w:tcPr>
          <w:p w:rsidR="00837505" w:rsidRPr="00837505" w:rsidRDefault="00837505" w:rsidP="00D41644">
            <w:pPr>
              <w:adjustRightInd w:val="0"/>
              <w:jc w:val="right"/>
              <w:rPr>
                <w:rFonts w:eastAsia="Calibri"/>
                <w:color w:val="00B0F0"/>
              </w:rPr>
            </w:pPr>
            <w:r w:rsidRPr="00837505">
              <w:rPr>
                <w:noProof/>
                <w:color w:val="00B0F0"/>
              </w:rPr>
              <mc:AlternateContent>
                <mc:Choice Requires="wps">
                  <w:drawing>
                    <wp:anchor distT="4294967293" distB="4294967293" distL="114300" distR="114300" simplePos="0" relativeHeight="251661312" behindDoc="0" locked="0" layoutInCell="1" allowOverlap="1">
                      <wp:simplePos x="0" y="0"/>
                      <wp:positionH relativeFrom="column">
                        <wp:posOffset>195580</wp:posOffset>
                      </wp:positionH>
                      <wp:positionV relativeFrom="paragraph">
                        <wp:posOffset>81279</wp:posOffset>
                      </wp:positionV>
                      <wp:extent cx="475615" cy="0"/>
                      <wp:effectExtent l="0" t="0" r="19685"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615" cy="0"/>
                              </a:xfrm>
                              <a:prstGeom prst="line">
                                <a:avLst/>
                              </a:prstGeom>
                              <a:noFill/>
                              <a:ln w="12700" cap="flat" cmpd="sng" algn="ctr">
                                <a:solidFill>
                                  <a:srgbClr val="54D8E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C804B3" id="Прямая соединительная линия 1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" strokecolor="#54d8ea" strokeweight="1pt">
                      <v:stroke joinstyle="miter"/>
                      <o:lock v:ext="edit" shapetype="f"/>
                    </v:line>
                  </w:pict>
                </mc:Fallback>
              </mc:AlternateContent>
            </w:r>
            <w:r w:rsidRPr="00837505">
              <w:rPr>
                <w:rFonts w:eastAsia="Calibri"/>
                <w:color w:val="00B0F0"/>
              </w:rPr>
              <w:t>:1235</w:t>
            </w:r>
          </w:p>
        </w:tc>
        <w:tc>
          <w:tcPr>
            <w:tcW w:w="7428" w:type="dxa"/>
            <w:shd w:val="clear" w:color="auto" w:fill="auto"/>
          </w:tcPr>
          <w:p w:rsidR="00837505" w:rsidRPr="00837505" w:rsidRDefault="00837505" w:rsidP="00D41644">
            <w:pPr>
              <w:adjustRightInd w:val="0"/>
              <w:jc w:val="both"/>
              <w:rPr>
                <w:rFonts w:eastAsia="Calibri"/>
              </w:rPr>
            </w:pPr>
            <w:r w:rsidRPr="00837505">
              <w:rPr>
                <w:rFonts w:eastAsia="Calibri"/>
              </w:rPr>
              <w:t>Граница и обозначение земельного участка, сведения о котором внесены в ЕГРН</w:t>
            </w:r>
          </w:p>
        </w:tc>
      </w:tr>
    </w:tbl>
    <w:p w:rsidR="00837505" w:rsidRPr="00837505" w:rsidRDefault="00837505" w:rsidP="00D41644">
      <w:pPr>
        <w:jc w:val="center"/>
        <w:rPr>
          <w:b/>
          <w:snapToGrid w:val="0"/>
          <w:sz w:val="22"/>
          <w:szCs w:val="22"/>
        </w:rPr>
        <w:sectPr w:rsidR="00837505" w:rsidRPr="00837505" w:rsidSect="00D41644">
          <w:headerReference w:type="default" r:id="rId15"/>
          <w:pgSz w:w="11906" w:h="16838" w:code="9"/>
          <w:pgMar w:top="1134" w:right="567" w:bottom="1134" w:left="1701" w:header="567" w:footer="0" w:gutter="0"/>
          <w:cols w:space="708"/>
          <w:docGrid w:linePitch="360"/>
        </w:sectPr>
      </w:pPr>
      <w:r w:rsidRPr="00837505">
        <w:rPr>
          <w:b/>
          <w:snapToGrid w:val="0"/>
          <w:sz w:val="22"/>
          <w:szCs w:val="22"/>
        </w:rPr>
        <w:t>Используемые условные знаки и обозначения:</w:t>
      </w:r>
    </w:p>
    <w:p w:rsidR="00837505" w:rsidRPr="00837505" w:rsidRDefault="00837505" w:rsidP="00837505">
      <w:pPr>
        <w:jc w:val="right"/>
        <w:rPr>
          <w:snapToGrid w:val="0"/>
          <w:sz w:val="22"/>
          <w:szCs w:val="22"/>
        </w:rPr>
      </w:pPr>
      <w:r w:rsidRPr="00837505">
        <w:rPr>
          <w:snapToGrid w:val="0"/>
          <w:sz w:val="22"/>
          <w:szCs w:val="22"/>
        </w:rPr>
        <w:lastRenderedPageBreak/>
        <w:t>Лист 2/Листов 2</w:t>
      </w:r>
    </w:p>
    <w:p w:rsidR="00837505" w:rsidRPr="00837505" w:rsidRDefault="00837505" w:rsidP="00837505">
      <w:pPr>
        <w:jc w:val="center"/>
      </w:pPr>
      <w:r w:rsidRPr="00D41644">
        <w:rPr>
          <w:noProof/>
          <w:sz w:val="24"/>
          <w:szCs w:val="24"/>
        </w:rPr>
        <w:drawing>
          <wp:inline distT="0" distB="0" distL="0" distR="0" wp14:anchorId="7A0D480D" wp14:editId="6A921FDE">
            <wp:extent cx="6084000" cy="5022402"/>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тчёт2 без УО.jpg"/>
                    <pic:cNvPicPr/>
                  </pic:nvPicPr>
                  <pic:blipFill rotWithShape="1">
                    <a:blip r:embed="rId16" cstate="print">
                      <a:extLst>
                        <a:ext uri="{28A0092B-C50C-407E-A947-70E740481C1C}">
                          <a14:useLocalDpi xmlns:a14="http://schemas.microsoft.com/office/drawing/2010/main" val="0"/>
                        </a:ext>
                      </a:extLst>
                    </a:blip>
                    <a:srcRect l="22544" t="38145" r="34539" b="11690"/>
                    <a:stretch/>
                  </pic:blipFill>
                  <pic:spPr bwMode="auto">
                    <a:xfrm>
                      <a:off x="0" y="0"/>
                      <a:ext cx="6084000" cy="5022402"/>
                    </a:xfrm>
                    <a:prstGeom prst="rect">
                      <a:avLst/>
                    </a:prstGeom>
                    <a:ln>
                      <a:noFill/>
                    </a:ln>
                    <a:extLst>
                      <a:ext uri="{53640926-AAD7-44D8-BBD7-CCE9431645EC}">
                        <a14:shadowObscured xmlns:a14="http://schemas.microsoft.com/office/drawing/2010/main"/>
                      </a:ext>
                    </a:extLst>
                  </pic:spPr>
                </pic:pic>
              </a:graphicData>
            </a:graphic>
          </wp:inline>
        </w:drawing>
      </w:r>
      <w:r w:rsidRPr="00837505">
        <w:rPr>
          <w:b/>
          <w:sz w:val="24"/>
          <w:szCs w:val="24"/>
        </w:rPr>
        <w:t>Масштаб 1:2000</w:t>
      </w:r>
    </w:p>
    <w:tbl>
      <w:tblPr>
        <w:tblpPr w:leftFromText="180" w:rightFromText="180" w:vertAnchor="text" w:horzAnchor="page" w:tblpX="1566" w:tblpY="375"/>
        <w:tblOverlap w:val="never"/>
        <w:tblW w:w="9838" w:type="dxa"/>
        <w:tblLook w:val="04A0" w:firstRow="1" w:lastRow="0" w:firstColumn="1" w:lastColumn="0" w:noHBand="0" w:noVBand="1"/>
      </w:tblPr>
      <w:tblGrid>
        <w:gridCol w:w="2410"/>
        <w:gridCol w:w="7428"/>
      </w:tblGrid>
      <w:tr w:rsidR="00837505" w:rsidRPr="00837505" w:rsidTr="00D41644">
        <w:tc>
          <w:tcPr>
            <w:tcW w:w="2410" w:type="dxa"/>
            <w:shd w:val="clear" w:color="auto" w:fill="auto"/>
            <w:hideMark/>
          </w:tcPr>
          <w:p w:rsidR="00837505" w:rsidRPr="00837505" w:rsidRDefault="00837505" w:rsidP="00D41644">
            <w:pPr>
              <w:adjustRightInd w:val="0"/>
              <w:jc w:val="center"/>
              <w:rPr>
                <w:rFonts w:eastAsia="Calibri"/>
              </w:rPr>
            </w:pPr>
            <w:r w:rsidRPr="00837505">
              <w:rPr>
                <w:noProof/>
              </w:rPr>
              <mc:AlternateContent>
                <mc:Choice Requires="wps">
                  <w:drawing>
                    <wp:anchor distT="4294967293" distB="4294967293" distL="114300" distR="114300" simplePos="0" relativeHeight="251662336" behindDoc="0" locked="0" layoutInCell="1" allowOverlap="1">
                      <wp:simplePos x="0" y="0"/>
                      <wp:positionH relativeFrom="column">
                        <wp:posOffset>220980</wp:posOffset>
                      </wp:positionH>
                      <wp:positionV relativeFrom="paragraph">
                        <wp:posOffset>79374</wp:posOffset>
                      </wp:positionV>
                      <wp:extent cx="475615" cy="0"/>
                      <wp:effectExtent l="0" t="0" r="19685"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8A68E" id="Прямая соединительная линия 1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WDWgIAAGcEAAAOAAAAZHJzL2Uyb0RvYy54bWysVM1uEzEQviPxDpbv6e6GbZq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" strokecolor="red" strokeweight="1pt">
                      <v:stroke joinstyle="miter"/>
                    </v:line>
                  </w:pict>
                </mc:Fallback>
              </mc:AlternateContent>
            </w:r>
          </w:p>
        </w:tc>
        <w:tc>
          <w:tcPr>
            <w:tcW w:w="7428" w:type="dxa"/>
            <w:shd w:val="clear" w:color="auto" w:fill="auto"/>
            <w:hideMark/>
          </w:tcPr>
          <w:p w:rsidR="00837505" w:rsidRPr="00837505" w:rsidRDefault="00837505" w:rsidP="00D41644">
            <w:pPr>
              <w:adjustRightInd w:val="0"/>
              <w:jc w:val="both"/>
              <w:rPr>
                <w:rFonts w:eastAsia="Calibri"/>
              </w:rPr>
            </w:pPr>
            <w:r w:rsidRPr="00837505">
              <w:rPr>
                <w:rFonts w:eastAsia="Calibri"/>
              </w:rPr>
              <w:t>Граница публичного сервитута</w:t>
            </w:r>
          </w:p>
        </w:tc>
      </w:tr>
      <w:tr w:rsidR="00837505" w:rsidRPr="00837505" w:rsidTr="00D41644">
        <w:tc>
          <w:tcPr>
            <w:tcW w:w="2410" w:type="dxa"/>
            <w:shd w:val="clear" w:color="auto" w:fill="auto"/>
            <w:hideMark/>
          </w:tcPr>
          <w:p w:rsidR="00837505" w:rsidRPr="00837505" w:rsidRDefault="00837505" w:rsidP="00D41644">
            <w:pPr>
              <w:adjustRightInd w:val="0"/>
              <w:jc w:val="right"/>
              <w:rPr>
                <w:rFonts w:eastAsia="Calibri"/>
                <w:color w:val="0000FF"/>
                <w:lang w:val="en-US"/>
              </w:rPr>
            </w:pPr>
            <w:r w:rsidRPr="00837505">
              <w:rPr>
                <w:noProof/>
              </w:rPr>
              <mc:AlternateContent>
                <mc:Choice Requires="wps">
                  <w:drawing>
                    <wp:anchor distT="4294967295" distB="4294967295" distL="114300" distR="114300" simplePos="0" relativeHeight="251663360" behindDoc="0" locked="0" layoutInCell="1" allowOverlap="1">
                      <wp:simplePos x="0" y="0"/>
                      <wp:positionH relativeFrom="column">
                        <wp:posOffset>208280</wp:posOffset>
                      </wp:positionH>
                      <wp:positionV relativeFrom="paragraph">
                        <wp:posOffset>69850</wp:posOffset>
                      </wp:positionV>
                      <wp:extent cx="245110" cy="0"/>
                      <wp:effectExtent l="0" t="0" r="215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19050">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0B70AB" id="Прямая соединительная линия 10"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4pt,5.5pt" to="35.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" strokecolor="blue" strokeweight="1.5pt">
                      <v:stroke joinstyle="miter"/>
                    </v:line>
                  </w:pict>
                </mc:Fallback>
              </mc:AlternateContent>
            </w:r>
            <w:r w:rsidRPr="00837505">
              <w:rPr>
                <w:rFonts w:eastAsia="Calibri"/>
                <w:color w:val="0000FF"/>
              </w:rPr>
              <w:t>53:11</w:t>
            </w:r>
            <w:r w:rsidRPr="00837505">
              <w:rPr>
                <w:rFonts w:eastAsia="Calibri"/>
                <w:color w:val="0000FF"/>
                <w:lang w:val="en-US"/>
              </w:rPr>
              <w:t>:</w:t>
            </w:r>
            <w:r w:rsidRPr="00837505">
              <w:rPr>
                <w:rFonts w:eastAsia="Calibri"/>
                <w:color w:val="0000FF"/>
              </w:rPr>
              <w:t>0300302</w:t>
            </w:r>
          </w:p>
        </w:tc>
        <w:tc>
          <w:tcPr>
            <w:tcW w:w="7428" w:type="dxa"/>
            <w:shd w:val="clear" w:color="auto" w:fill="auto"/>
            <w:hideMark/>
          </w:tcPr>
          <w:p w:rsidR="00837505" w:rsidRPr="00837505" w:rsidRDefault="00837505" w:rsidP="00D41644">
            <w:pPr>
              <w:adjustRightInd w:val="0"/>
              <w:jc w:val="both"/>
              <w:rPr>
                <w:rFonts w:eastAsia="Calibri"/>
              </w:rPr>
            </w:pPr>
            <w:r w:rsidRPr="00837505">
              <w:rPr>
                <w:rFonts w:eastAsia="Calibri"/>
              </w:rPr>
              <w:t>Граница и кадастровый номер кадастрового квартала</w:t>
            </w:r>
          </w:p>
        </w:tc>
      </w:tr>
      <w:tr w:rsidR="00837505" w:rsidRPr="00837505" w:rsidTr="00D41644">
        <w:tc>
          <w:tcPr>
            <w:tcW w:w="2410" w:type="dxa"/>
            <w:shd w:val="clear" w:color="auto" w:fill="auto"/>
          </w:tcPr>
          <w:p w:rsidR="00837505" w:rsidRPr="00837505" w:rsidRDefault="00837505" w:rsidP="00D41644">
            <w:pPr>
              <w:adjustRightInd w:val="0"/>
              <w:jc w:val="right"/>
              <w:rPr>
                <w:rFonts w:eastAsia="Calibri"/>
                <w:color w:val="00B0F0"/>
              </w:rPr>
            </w:pPr>
            <w:r w:rsidRPr="00837505">
              <w:rPr>
                <w:noProof/>
                <w:color w:val="00B0F0"/>
              </w:rPr>
              <mc:AlternateContent>
                <mc:Choice Requires="wps">
                  <w:drawing>
                    <wp:anchor distT="4294967293" distB="4294967293" distL="114300" distR="114300" simplePos="0" relativeHeight="251664384" behindDoc="0" locked="0" layoutInCell="1" allowOverlap="1">
                      <wp:simplePos x="0" y="0"/>
                      <wp:positionH relativeFrom="column">
                        <wp:posOffset>195580</wp:posOffset>
                      </wp:positionH>
                      <wp:positionV relativeFrom="paragraph">
                        <wp:posOffset>81279</wp:posOffset>
                      </wp:positionV>
                      <wp:extent cx="475615" cy="0"/>
                      <wp:effectExtent l="0" t="0" r="19685"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615" cy="0"/>
                              </a:xfrm>
                              <a:prstGeom prst="line">
                                <a:avLst/>
                              </a:prstGeom>
                              <a:noFill/>
                              <a:ln w="12700" cap="flat" cmpd="sng" algn="ctr">
                                <a:solidFill>
                                  <a:srgbClr val="54D8E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848EE4" id="Прямая соединительная линия 9"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" strokecolor="#54d8ea" strokeweight="1pt">
                      <v:stroke joinstyle="miter"/>
                      <o:lock v:ext="edit" shapetype="f"/>
                    </v:line>
                  </w:pict>
                </mc:Fallback>
              </mc:AlternateContent>
            </w:r>
            <w:r w:rsidRPr="00837505">
              <w:rPr>
                <w:rFonts w:eastAsia="Calibri"/>
                <w:color w:val="00B0F0"/>
              </w:rPr>
              <w:t>:1326</w:t>
            </w:r>
          </w:p>
        </w:tc>
        <w:tc>
          <w:tcPr>
            <w:tcW w:w="7428" w:type="dxa"/>
            <w:shd w:val="clear" w:color="auto" w:fill="auto"/>
          </w:tcPr>
          <w:p w:rsidR="00837505" w:rsidRPr="00837505" w:rsidRDefault="00837505" w:rsidP="00D41644">
            <w:pPr>
              <w:adjustRightInd w:val="0"/>
              <w:jc w:val="both"/>
              <w:rPr>
                <w:rFonts w:eastAsia="Calibri"/>
              </w:rPr>
            </w:pPr>
            <w:r w:rsidRPr="00837505">
              <w:rPr>
                <w:rFonts w:eastAsia="Calibri"/>
              </w:rPr>
              <w:t>Граница и обозначение земельного участка, сведения о котором внесены в ЕГРН</w:t>
            </w:r>
          </w:p>
        </w:tc>
      </w:tr>
    </w:tbl>
    <w:p w:rsidR="00837505" w:rsidRPr="00837505" w:rsidRDefault="00837505" w:rsidP="00D41644">
      <w:pPr>
        <w:jc w:val="center"/>
        <w:rPr>
          <w:b/>
          <w:snapToGrid w:val="0"/>
          <w:sz w:val="22"/>
          <w:szCs w:val="22"/>
        </w:rPr>
        <w:sectPr w:rsidR="00837505" w:rsidRPr="00837505" w:rsidSect="00D41644">
          <w:pgSz w:w="11906" w:h="16838" w:code="9"/>
          <w:pgMar w:top="1134" w:right="567" w:bottom="1134" w:left="1701" w:header="567" w:footer="0" w:gutter="0"/>
          <w:cols w:space="708"/>
          <w:docGrid w:linePitch="360"/>
        </w:sectPr>
      </w:pPr>
      <w:r w:rsidRPr="00837505">
        <w:rPr>
          <w:b/>
          <w:snapToGrid w:val="0"/>
          <w:sz w:val="22"/>
          <w:szCs w:val="22"/>
        </w:rPr>
        <w:t>Используемые условные знаки и обозначения: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82"/>
        <w:gridCol w:w="2345"/>
        <w:gridCol w:w="2763"/>
      </w:tblGrid>
      <w:tr w:rsidR="00837505" w:rsidRPr="00837505" w:rsidTr="00D41644">
        <w:trPr>
          <w:trHeight w:val="397"/>
          <w:jc w:val="center"/>
        </w:trPr>
        <w:tc>
          <w:tcPr>
            <w:tcW w:w="5000" w:type="pct"/>
            <w:gridSpan w:val="4"/>
            <w:shd w:val="clear" w:color="auto" w:fill="auto"/>
            <w:vAlign w:val="center"/>
          </w:tcPr>
          <w:p w:rsidR="00837505" w:rsidRPr="00837505" w:rsidRDefault="00837505" w:rsidP="00837505">
            <w:pPr>
              <w:jc w:val="center"/>
              <w:rPr>
                <w:sz w:val="24"/>
                <w:szCs w:val="24"/>
              </w:rPr>
            </w:pPr>
            <w:r w:rsidRPr="00837505">
              <w:rPr>
                <w:bCs/>
                <w:sz w:val="24"/>
                <w:szCs w:val="24"/>
              </w:rPr>
              <w:lastRenderedPageBreak/>
              <w:t>ВЛИ-0,4 кВ Л-2 от КТП-Шолохово-11</w:t>
            </w:r>
          </w:p>
        </w:tc>
      </w:tr>
      <w:tr w:rsidR="00837505" w:rsidRPr="00837505" w:rsidTr="00D41644">
        <w:trPr>
          <w:jc w:val="center"/>
        </w:trPr>
        <w:tc>
          <w:tcPr>
            <w:tcW w:w="1058" w:type="pct"/>
            <w:shd w:val="clear" w:color="auto" w:fill="auto"/>
            <w:vAlign w:val="center"/>
          </w:tcPr>
          <w:p w:rsidR="00837505" w:rsidRPr="00837505" w:rsidRDefault="00837505" w:rsidP="00837505">
            <w:pPr>
              <w:jc w:val="center"/>
              <w:rPr>
                <w:sz w:val="22"/>
                <w:szCs w:val="22"/>
              </w:rPr>
            </w:pPr>
            <w:r w:rsidRPr="00837505">
              <w:rPr>
                <w:b/>
                <w:bCs/>
                <w:color w:val="000000"/>
                <w:sz w:val="22"/>
                <w:szCs w:val="22"/>
              </w:rPr>
              <w:t>Номер угла</w:t>
            </w:r>
          </w:p>
        </w:tc>
        <w:tc>
          <w:tcPr>
            <w:tcW w:w="1289" w:type="pct"/>
            <w:shd w:val="clear" w:color="auto" w:fill="auto"/>
            <w:vAlign w:val="center"/>
          </w:tcPr>
          <w:p w:rsidR="00837505" w:rsidRPr="00837505" w:rsidRDefault="00837505" w:rsidP="00837505">
            <w:pPr>
              <w:ind w:right="28"/>
              <w:jc w:val="center"/>
              <w:rPr>
                <w:b/>
                <w:noProof/>
                <w:color w:val="000000"/>
                <w:sz w:val="18"/>
                <w:szCs w:val="22"/>
              </w:rPr>
            </w:pPr>
            <w:r w:rsidRPr="00837505">
              <w:rPr>
                <w:b/>
                <w:noProof/>
                <w:color w:val="000000"/>
                <w:sz w:val="18"/>
                <w:szCs w:val="22"/>
              </w:rPr>
              <w:t>X, м</w:t>
            </w:r>
          </w:p>
        </w:tc>
        <w:tc>
          <w:tcPr>
            <w:tcW w:w="1218" w:type="pct"/>
            <w:shd w:val="clear" w:color="auto" w:fill="auto"/>
            <w:vAlign w:val="center"/>
          </w:tcPr>
          <w:p w:rsidR="00837505" w:rsidRPr="00837505" w:rsidRDefault="00837505" w:rsidP="00837505">
            <w:pPr>
              <w:ind w:right="28"/>
              <w:jc w:val="center"/>
              <w:rPr>
                <w:b/>
                <w:noProof/>
                <w:color w:val="000000"/>
                <w:sz w:val="18"/>
                <w:szCs w:val="22"/>
              </w:rPr>
            </w:pPr>
            <w:r w:rsidRPr="00837505">
              <w:rPr>
                <w:b/>
                <w:noProof/>
                <w:color w:val="000000"/>
                <w:sz w:val="18"/>
                <w:szCs w:val="22"/>
              </w:rPr>
              <w:t>Y, м</w:t>
            </w:r>
          </w:p>
        </w:tc>
        <w:tc>
          <w:tcPr>
            <w:tcW w:w="1436" w:type="pct"/>
            <w:shd w:val="clear" w:color="auto" w:fill="auto"/>
            <w:vAlign w:val="center"/>
          </w:tcPr>
          <w:p w:rsidR="00837505" w:rsidRPr="00837505" w:rsidRDefault="00837505" w:rsidP="00837505">
            <w:pPr>
              <w:ind w:right="28"/>
              <w:jc w:val="center"/>
              <w:rPr>
                <w:b/>
                <w:noProof/>
                <w:color w:val="000000"/>
                <w:sz w:val="18"/>
                <w:szCs w:val="22"/>
              </w:rPr>
            </w:pPr>
            <w:r w:rsidRPr="00837505">
              <w:rPr>
                <w:b/>
                <w:noProof/>
                <w:color w:val="000000"/>
                <w:sz w:val="18"/>
                <w:szCs w:val="22"/>
              </w:rPr>
              <w:t>Средняя квадратическая погрешность характерной точки</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576379.92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2185043.90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576370.11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2185059.37</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576390.00</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2185069.85</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576372.96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2185096.44</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576369.60</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2185094.26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576384.28</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2185071.36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576366.32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2185061.90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8</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576343.35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2185049.48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9</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576317.80</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2185035.46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10</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576294.40</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2185022.96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576264.93</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2185006.93</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576235.98</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2184991.28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13</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576206.53</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2184975.32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14</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576176.18</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2184958.87</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15</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576155.41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2184980.99</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16</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576133.05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2185004.05</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17</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576111.24</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2185027.21</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18</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576090.01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2185048.74</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19</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576118.55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2185064.33</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20</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576144.75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2185078.65</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576170.53</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2185092.63</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576197.32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2185107.12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23</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576221.20</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2185120.00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24</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576221.52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2185098.00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25</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576225.52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2185098.06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26</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576225.17</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2185122.15</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27</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576250.39</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2185135.77</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28</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576276.79</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2185150.08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29</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576303.02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2185164.30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30</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576325.44</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2185176.52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576345.97</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2185187.78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576374.87</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2185203.26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33</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576401.37</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2185217.54</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34</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576427.55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2185231.57</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35</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576453.99</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2185245.98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36</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576482.02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2185261.31</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37</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576480.08</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2185264.81</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38</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576452.05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2185249.48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39</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576425.66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2185235.10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40</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576399.49</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2185221.08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576372.99</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2185206.80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576344.08</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2185191.31</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43</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576323.50</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2185180.02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lastRenderedPageBreak/>
              <w:t>44</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576301.12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2185167.82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45</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576274.91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2185153.62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46</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576248.51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2185139.31</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47</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576222.21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2185125.10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48</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576195.44</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2185110.66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49</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576168.65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2185096.17</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50</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576142.84</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2185082.17</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576116.61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2185067.83</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576087.42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2185051.88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53</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576070.90</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2185078.43</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54</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576053.46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2185106.08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55</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576036.11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2185133.76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56</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576031.55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2185137.34</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57</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576029.09</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2185134.18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58</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576033.09</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2185131.04</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59</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576050.06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2185103.96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60</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576067.50</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2185076.31</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576085.11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2185048.02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576108.36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2185024.43</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63</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576130.17</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2185001.28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64</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576152.52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2184978.22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65</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576175.38</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2184953.89</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66</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576207.16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2184971.11</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67</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576221.79</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2184957.45</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68</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576224.51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2184960.37</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69</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576210.87</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2184973.12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70</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576237.86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2184987.74</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576265.36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2185002.62</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576276.81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2184988.39</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73</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576279.91</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2184990.91</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74</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576268.94</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2185004.56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75</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576293.56</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2185017.94</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76</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576295.42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2184990.60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77</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576299.42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2184990.88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78</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576297.42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2185020.04</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79</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576319.72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2185031.95</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80</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576345.25</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2185045.96</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81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576366.57</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2185057.48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82</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576376.52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2185041.78</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r w:rsidR="00837505" w:rsidRPr="00837505" w:rsidTr="00D41644">
        <w:trPr>
          <w:trHeight w:val="300"/>
          <w:jc w:val="center"/>
        </w:trPr>
        <w:tc>
          <w:tcPr>
            <w:tcW w:w="1058" w:type="pct"/>
            <w:shd w:val="clear" w:color="auto" w:fill="auto"/>
            <w:vAlign w:val="center"/>
          </w:tcPr>
          <w:p w:rsidR="00837505" w:rsidRPr="00D41644" w:rsidRDefault="00837505" w:rsidP="00837505">
            <w:pPr>
              <w:jc w:val="center"/>
              <w:rPr>
                <w:sz w:val="24"/>
                <w:szCs w:val="24"/>
              </w:rPr>
            </w:pPr>
            <w:r w:rsidRPr="00D41644">
              <w:rPr>
                <w:sz w:val="24"/>
                <w:szCs w:val="24"/>
              </w:rPr>
              <w:t>1</w:t>
            </w:r>
          </w:p>
        </w:tc>
        <w:tc>
          <w:tcPr>
            <w:tcW w:w="1289" w:type="pct"/>
            <w:shd w:val="clear" w:color="auto" w:fill="auto"/>
            <w:vAlign w:val="center"/>
          </w:tcPr>
          <w:p w:rsidR="00837505" w:rsidRPr="00D41644" w:rsidRDefault="00837505" w:rsidP="00837505">
            <w:pPr>
              <w:jc w:val="center"/>
              <w:rPr>
                <w:sz w:val="24"/>
                <w:szCs w:val="24"/>
              </w:rPr>
            </w:pPr>
            <w:r w:rsidRPr="00D41644">
              <w:rPr>
                <w:sz w:val="24"/>
                <w:szCs w:val="24"/>
              </w:rPr>
              <w:t>576379.92</w:t>
            </w:r>
          </w:p>
        </w:tc>
        <w:tc>
          <w:tcPr>
            <w:tcW w:w="1218" w:type="pct"/>
            <w:shd w:val="clear" w:color="auto" w:fill="auto"/>
            <w:vAlign w:val="center"/>
          </w:tcPr>
          <w:p w:rsidR="00837505" w:rsidRPr="00D41644" w:rsidRDefault="00837505" w:rsidP="00837505">
            <w:pPr>
              <w:jc w:val="center"/>
              <w:rPr>
                <w:sz w:val="24"/>
                <w:szCs w:val="24"/>
              </w:rPr>
            </w:pPr>
            <w:r w:rsidRPr="00D41644">
              <w:rPr>
                <w:sz w:val="24"/>
                <w:szCs w:val="24"/>
              </w:rPr>
              <w:t>2185043.90</w:t>
            </w:r>
          </w:p>
        </w:tc>
        <w:tc>
          <w:tcPr>
            <w:tcW w:w="1436" w:type="pct"/>
            <w:shd w:val="clear" w:color="auto" w:fill="auto"/>
            <w:vAlign w:val="center"/>
          </w:tcPr>
          <w:p w:rsidR="00837505" w:rsidRPr="00D41644" w:rsidRDefault="00837505" w:rsidP="00837505">
            <w:pPr>
              <w:jc w:val="center"/>
              <w:rPr>
                <w:sz w:val="24"/>
                <w:szCs w:val="24"/>
              </w:rPr>
            </w:pPr>
            <w:r w:rsidRPr="00D41644">
              <w:rPr>
                <w:sz w:val="24"/>
                <w:szCs w:val="24"/>
              </w:rPr>
              <w:t>0.10</w:t>
            </w:r>
          </w:p>
        </w:tc>
      </w:tr>
    </w:tbl>
    <w:p w:rsidR="00837505" w:rsidRPr="00837505" w:rsidRDefault="00837505" w:rsidP="00837505"/>
    <w:p w:rsidR="00DA67C2" w:rsidRPr="00DA67C2" w:rsidRDefault="00DA67C2"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A67C2" w:rsidRDefault="00DA67C2" w:rsidP="00D41644">
      <w:pPr>
        <w:spacing w:line="240" w:lineRule="exact"/>
        <w:jc w:val="right"/>
        <w:rPr>
          <w:sz w:val="28"/>
          <w:szCs w:val="28"/>
        </w:rPr>
      </w:pPr>
      <w:r w:rsidRPr="00DA67C2">
        <w:rPr>
          <w:sz w:val="28"/>
          <w:szCs w:val="28"/>
        </w:rPr>
        <w:lastRenderedPageBreak/>
        <w:t>Приложение 2</w:t>
      </w:r>
    </w:p>
    <w:p w:rsidR="00D41644" w:rsidRDefault="00D41644" w:rsidP="00D41644">
      <w:pPr>
        <w:spacing w:line="240" w:lineRule="exact"/>
        <w:jc w:val="right"/>
        <w:rPr>
          <w:sz w:val="28"/>
          <w:szCs w:val="28"/>
        </w:rPr>
      </w:pPr>
    </w:p>
    <w:p w:rsidR="000A5109" w:rsidRPr="000A5109" w:rsidRDefault="000A5109" w:rsidP="000A5109">
      <w:pPr>
        <w:jc w:val="center"/>
        <w:rPr>
          <w:b/>
          <w:sz w:val="24"/>
          <w:szCs w:val="24"/>
        </w:rPr>
      </w:pPr>
      <w:r w:rsidRPr="000A5109">
        <w:rPr>
          <w:b/>
          <w:sz w:val="24"/>
          <w:szCs w:val="24"/>
        </w:rPr>
        <w:t>СХЕМА ГРАНИЦ РАЗМЕЩЕНИЯ ПУБЛИЧНОГО СЕРВИТУТА</w:t>
      </w:r>
    </w:p>
    <w:p w:rsidR="000A5109" w:rsidRPr="000A5109" w:rsidRDefault="000A5109" w:rsidP="000A5109">
      <w:pPr>
        <w:rPr>
          <w:u w:val="single"/>
        </w:rPr>
      </w:pPr>
      <w:r w:rsidRPr="000A5109">
        <w:rPr>
          <w:sz w:val="24"/>
          <w:szCs w:val="24"/>
          <w:u w:val="single"/>
        </w:rPr>
        <w:t>Объект:</w:t>
      </w:r>
      <w:r w:rsidRPr="000A5109">
        <w:rPr>
          <w:sz w:val="24"/>
          <w:szCs w:val="24"/>
        </w:rPr>
        <w:t xml:space="preserve"> </w:t>
      </w:r>
      <w:r w:rsidRPr="000A5109">
        <w:rPr>
          <w:color w:val="000000"/>
          <w:sz w:val="22"/>
          <w:szCs w:val="22"/>
        </w:rPr>
        <w:t>ВЛИ-0,4 кВ Л-1 от КТП Мшага-5 (отпайка от оп.24/10 до 27/10)</w:t>
      </w:r>
    </w:p>
    <w:p w:rsidR="000A5109" w:rsidRPr="000A5109" w:rsidRDefault="000A5109" w:rsidP="000A5109">
      <w:pPr>
        <w:rPr>
          <w:bCs/>
          <w:sz w:val="24"/>
          <w:szCs w:val="24"/>
        </w:rPr>
      </w:pPr>
      <w:r w:rsidRPr="000A5109">
        <w:rPr>
          <w:sz w:val="24"/>
          <w:szCs w:val="24"/>
          <w:u w:val="single"/>
        </w:rPr>
        <w:t>Местоположение:</w:t>
      </w:r>
      <w:r w:rsidRPr="000A5109">
        <w:rPr>
          <w:sz w:val="24"/>
          <w:szCs w:val="24"/>
        </w:rPr>
        <w:t xml:space="preserve"> </w:t>
      </w:r>
      <w:r w:rsidRPr="000A5109">
        <w:rPr>
          <w:bCs/>
          <w:sz w:val="24"/>
          <w:szCs w:val="24"/>
        </w:rPr>
        <w:t>Новгородская область, Новгородский район, Савинское сельское поселение</w:t>
      </w:r>
    </w:p>
    <w:p w:rsidR="000A5109" w:rsidRPr="000A5109" w:rsidRDefault="000A5109" w:rsidP="000A5109">
      <w:pPr>
        <w:rPr>
          <w:sz w:val="24"/>
          <w:szCs w:val="24"/>
        </w:rPr>
      </w:pPr>
      <w:r w:rsidRPr="000A5109">
        <w:rPr>
          <w:sz w:val="24"/>
          <w:szCs w:val="24"/>
          <w:u w:val="single"/>
        </w:rPr>
        <w:t>Кадастровый квартал:</w:t>
      </w:r>
      <w:r w:rsidRPr="000A5109">
        <w:rPr>
          <w:sz w:val="24"/>
          <w:szCs w:val="24"/>
        </w:rPr>
        <w:t xml:space="preserve"> </w:t>
      </w:r>
      <w:r w:rsidRPr="000A5109">
        <w:rPr>
          <w:color w:val="2D2D2D"/>
          <w:sz w:val="24"/>
          <w:szCs w:val="24"/>
        </w:rPr>
        <w:t xml:space="preserve">53:11:1500522, 53:11:1500523 </w:t>
      </w:r>
    </w:p>
    <w:p w:rsidR="000A5109" w:rsidRPr="000A5109" w:rsidRDefault="000A5109" w:rsidP="000A5109">
      <w:pPr>
        <w:rPr>
          <w:spacing w:val="1"/>
          <w:sz w:val="24"/>
          <w:szCs w:val="24"/>
        </w:rPr>
      </w:pPr>
      <w:r w:rsidRPr="000A5109">
        <w:rPr>
          <w:color w:val="000000"/>
          <w:spacing w:val="1"/>
          <w:sz w:val="24"/>
          <w:szCs w:val="24"/>
          <w:u w:val="single"/>
        </w:rPr>
        <w:t>Кадастровые номера земельных участков</w:t>
      </w:r>
      <w:r w:rsidRPr="000A5109">
        <w:rPr>
          <w:spacing w:val="1"/>
          <w:sz w:val="24"/>
          <w:szCs w:val="24"/>
          <w:u w:val="single"/>
        </w:rPr>
        <w:t>:</w:t>
      </w:r>
      <w:r w:rsidRPr="000A5109">
        <w:rPr>
          <w:sz w:val="24"/>
          <w:szCs w:val="24"/>
        </w:rPr>
        <w:t xml:space="preserve"> </w:t>
      </w:r>
      <w:r w:rsidRPr="000A5109">
        <w:rPr>
          <w:color w:val="2D2D2D"/>
          <w:sz w:val="24"/>
          <w:szCs w:val="24"/>
        </w:rPr>
        <w:t>53:11:1500523:320, 53:11:1500523:335, 53:11:1500523:336, 53:11:1500523:337</w:t>
      </w:r>
    </w:p>
    <w:p w:rsidR="000A5109" w:rsidRPr="000A5109" w:rsidRDefault="000A5109" w:rsidP="000A5109">
      <w:pPr>
        <w:rPr>
          <w:sz w:val="24"/>
          <w:szCs w:val="24"/>
        </w:rPr>
      </w:pPr>
      <w:r w:rsidRPr="000A5109">
        <w:rPr>
          <w:spacing w:val="1"/>
          <w:sz w:val="24"/>
          <w:szCs w:val="24"/>
          <w:u w:val="single"/>
        </w:rPr>
        <w:t>Система</w:t>
      </w:r>
      <w:r w:rsidRPr="000A5109">
        <w:rPr>
          <w:sz w:val="24"/>
          <w:szCs w:val="24"/>
          <w:u w:val="single"/>
        </w:rPr>
        <w:t xml:space="preserve"> координат:</w:t>
      </w:r>
      <w:r w:rsidRPr="000A5109">
        <w:rPr>
          <w:spacing w:val="2"/>
          <w:sz w:val="24"/>
          <w:szCs w:val="24"/>
        </w:rPr>
        <w:t xml:space="preserve"> </w:t>
      </w:r>
      <w:r w:rsidRPr="000A5109">
        <w:rPr>
          <w:sz w:val="24"/>
          <w:szCs w:val="24"/>
        </w:rPr>
        <w:t xml:space="preserve">МСК-53 </w:t>
      </w:r>
      <w:r w:rsidRPr="000A5109">
        <w:rPr>
          <w:spacing w:val="1"/>
          <w:sz w:val="24"/>
          <w:szCs w:val="24"/>
        </w:rPr>
        <w:t>(Зона</w:t>
      </w:r>
      <w:r w:rsidRPr="000A5109">
        <w:rPr>
          <w:spacing w:val="-1"/>
          <w:sz w:val="24"/>
          <w:szCs w:val="24"/>
        </w:rPr>
        <w:t xml:space="preserve"> </w:t>
      </w:r>
      <w:r w:rsidRPr="000A5109">
        <w:rPr>
          <w:sz w:val="24"/>
          <w:szCs w:val="24"/>
        </w:rPr>
        <w:t>2)</w:t>
      </w:r>
    </w:p>
    <w:p w:rsidR="000A5109" w:rsidRPr="000A5109" w:rsidRDefault="000A5109" w:rsidP="000A5109">
      <w:pPr>
        <w:rPr>
          <w:spacing w:val="1"/>
          <w:sz w:val="24"/>
          <w:szCs w:val="24"/>
          <w:u w:val="single"/>
        </w:rPr>
      </w:pPr>
      <w:r w:rsidRPr="000A5109">
        <w:rPr>
          <w:spacing w:val="1"/>
          <w:sz w:val="24"/>
          <w:szCs w:val="24"/>
          <w:u w:val="single"/>
        </w:rPr>
        <w:t>Площадь</w:t>
      </w:r>
      <w:r w:rsidRPr="000A5109">
        <w:rPr>
          <w:sz w:val="24"/>
          <w:szCs w:val="24"/>
          <w:u w:val="single"/>
        </w:rPr>
        <w:t xml:space="preserve"> </w:t>
      </w:r>
      <w:r w:rsidRPr="000A5109">
        <w:rPr>
          <w:spacing w:val="1"/>
          <w:sz w:val="24"/>
          <w:szCs w:val="24"/>
          <w:u w:val="single"/>
        </w:rPr>
        <w:t>сервитута:</w:t>
      </w:r>
      <w:r w:rsidRPr="000A5109">
        <w:rPr>
          <w:sz w:val="24"/>
          <w:szCs w:val="24"/>
        </w:rPr>
        <w:t xml:space="preserve"> 1343 </w:t>
      </w:r>
      <w:r w:rsidRPr="000A5109">
        <w:rPr>
          <w:spacing w:val="1"/>
          <w:sz w:val="24"/>
          <w:szCs w:val="24"/>
        </w:rPr>
        <w:t>кв.м</w:t>
      </w:r>
      <w:r w:rsidRPr="000A5109">
        <w:rPr>
          <w:spacing w:val="1"/>
          <w:sz w:val="24"/>
          <w:szCs w:val="24"/>
          <w:u w:val="single"/>
        </w:rPr>
        <w:t xml:space="preserve"> </w:t>
      </w:r>
    </w:p>
    <w:p w:rsidR="000A5109" w:rsidRPr="000A5109" w:rsidRDefault="000A5109" w:rsidP="000A5109">
      <w:pPr>
        <w:rPr>
          <w:color w:val="000000"/>
          <w:spacing w:val="1"/>
          <w:sz w:val="24"/>
          <w:szCs w:val="24"/>
          <w:u w:val="single"/>
        </w:rPr>
      </w:pPr>
      <w:r w:rsidRPr="000A5109">
        <w:rPr>
          <w:noProof/>
          <w:color w:val="000000"/>
          <w:spacing w:val="1"/>
          <w:sz w:val="24"/>
          <w:szCs w:val="24"/>
          <w:u w:val="single"/>
        </w:rPr>
        <mc:AlternateContent>
          <mc:Choice Requires="wps">
            <w:drawing>
              <wp:anchor distT="0" distB="0" distL="114300" distR="114300" simplePos="0" relativeHeight="251669504" behindDoc="0" locked="0" layoutInCell="1" allowOverlap="1">
                <wp:simplePos x="0" y="0"/>
                <wp:positionH relativeFrom="column">
                  <wp:posOffset>875665</wp:posOffset>
                </wp:positionH>
                <wp:positionV relativeFrom="paragraph">
                  <wp:posOffset>3856355</wp:posOffset>
                </wp:positionV>
                <wp:extent cx="445770" cy="207010"/>
                <wp:effectExtent l="3175"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0701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444" w:rsidRPr="00700CF7" w:rsidRDefault="008D6444" w:rsidP="000A5109">
                            <w:pPr>
                              <w:rPr>
                                <w:color w:val="00FFFF"/>
                              </w:rPr>
                            </w:pPr>
                            <w:r w:rsidRPr="00700CF7">
                              <w:rPr>
                                <w:color w:val="00FFFF"/>
                              </w:rPr>
                              <w:t>:336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26" type="#_x0000_t202" style="position:absolute;margin-left:68.95pt;margin-top:303.65pt;width:35.1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" filled="f" fillcolor="aqua" stroked="f">
                <v:textbox>
                  <w:txbxContent>
                    <w:p w:rsidR="008D6444" w:rsidRPr="00700CF7" w:rsidRDefault="008D6444" w:rsidP="000A5109">
                      <w:pPr>
                        <w:rPr>
                          <w:color w:val="00FFFF"/>
                        </w:rPr>
                      </w:pPr>
                      <w:r w:rsidRPr="00700CF7">
                        <w:rPr>
                          <w:color w:val="00FFFF"/>
                        </w:rPr>
                        <w:t>:336</w:t>
                      </w:r>
                    </w:p>
                  </w:txbxContent>
                </v:textbox>
              </v:shape>
            </w:pict>
          </mc:Fallback>
        </mc:AlternateContent>
      </w:r>
      <w:r w:rsidRPr="000A5109">
        <w:rPr>
          <w:noProof/>
          <w:color w:val="000000"/>
          <w:spacing w:val="1"/>
          <w:sz w:val="24"/>
          <w:szCs w:val="24"/>
        </w:rPr>
        <w:drawing>
          <wp:inline distT="0" distB="0" distL="0" distR="0" wp14:anchorId="09CD9C44" wp14:editId="2FF09A12">
            <wp:extent cx="5400000" cy="5980276"/>
            <wp:effectExtent l="0" t="0" r="0" b="1905"/>
            <wp:docPr id="8" name="Рисунок 0" descr="1269_Сервитут_Без_услов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9_Сервитут_Без_условных.jpg"/>
                    <pic:cNvPicPr/>
                  </pic:nvPicPr>
                  <pic:blipFill>
                    <a:blip r:embed="rId17" cstate="print"/>
                    <a:srcRect l="20008" t="8843" r="31929" b="17605"/>
                    <a:stretch>
                      <a:fillRect/>
                    </a:stretch>
                  </pic:blipFill>
                  <pic:spPr>
                    <a:xfrm>
                      <a:off x="0" y="0"/>
                      <a:ext cx="5400000" cy="5980276"/>
                    </a:xfrm>
                    <a:prstGeom prst="rect">
                      <a:avLst/>
                    </a:prstGeom>
                  </pic:spPr>
                </pic:pic>
              </a:graphicData>
            </a:graphic>
          </wp:inline>
        </w:drawing>
      </w:r>
    </w:p>
    <w:p w:rsidR="000A5109" w:rsidRPr="000A5109" w:rsidRDefault="000A5109" w:rsidP="000A5109">
      <w:pPr>
        <w:jc w:val="center"/>
      </w:pPr>
      <w:r w:rsidRPr="000A5109">
        <w:rPr>
          <w:b/>
          <w:sz w:val="24"/>
          <w:szCs w:val="24"/>
        </w:rPr>
        <w:t>Масштаб 1:1100</w:t>
      </w:r>
    </w:p>
    <w:tbl>
      <w:tblPr>
        <w:tblpPr w:leftFromText="180" w:rightFromText="180" w:vertAnchor="text" w:horzAnchor="page" w:tblpX="1532" w:tblpY="375"/>
        <w:tblOverlap w:val="never"/>
        <w:tblW w:w="9838" w:type="dxa"/>
        <w:tblLook w:val="04A0" w:firstRow="1" w:lastRow="0" w:firstColumn="1" w:lastColumn="0" w:noHBand="0" w:noVBand="1"/>
      </w:tblPr>
      <w:tblGrid>
        <w:gridCol w:w="2410"/>
        <w:gridCol w:w="7428"/>
      </w:tblGrid>
      <w:tr w:rsidR="000A5109" w:rsidRPr="000A5109" w:rsidTr="00D41644">
        <w:tc>
          <w:tcPr>
            <w:tcW w:w="2410" w:type="dxa"/>
            <w:shd w:val="clear" w:color="auto" w:fill="auto"/>
            <w:hideMark/>
          </w:tcPr>
          <w:p w:rsidR="000A5109" w:rsidRPr="000A5109" w:rsidRDefault="000A5109" w:rsidP="00D41644">
            <w:pPr>
              <w:adjustRightInd w:val="0"/>
              <w:jc w:val="center"/>
              <w:rPr>
                <w:rFonts w:eastAsia="Calibri"/>
              </w:rPr>
            </w:pPr>
            <w:r w:rsidRPr="000A5109">
              <w:rPr>
                <w:noProof/>
              </w:rPr>
              <mc:AlternateContent>
                <mc:Choice Requires="wps">
                  <w:drawing>
                    <wp:anchor distT="4294967294" distB="4294967294" distL="114300" distR="114300" simplePos="0" relativeHeight="251666432" behindDoc="0" locked="0" layoutInCell="1" allowOverlap="1">
                      <wp:simplePos x="0" y="0"/>
                      <wp:positionH relativeFrom="column">
                        <wp:posOffset>220980</wp:posOffset>
                      </wp:positionH>
                      <wp:positionV relativeFrom="paragraph">
                        <wp:posOffset>79374</wp:posOffset>
                      </wp:positionV>
                      <wp:extent cx="475615" cy="0"/>
                      <wp:effectExtent l="0" t="0" r="1968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2A5D2" id="Прямая соединительная линия 17"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&#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CsSnSMWQIAAGcEAAAOAAAAAAAAAAAAAAAAAC4CAABkcnMvZTJvRG9jLnhtbFBL&#10;AQItABQABgAIAAAAIQCaRdeu3QAAAAgBAAAPAAAAAAAAAAAAAAAAALMEAABkcnMvZG93bnJldi54&#10;bWxQSwUGAAAAAAQABADzAAAAvQUAAAAA&#10;" strokecolor="red" strokeweight="1pt">
                      <v:stroke joinstyle="miter"/>
                    </v:line>
                  </w:pict>
                </mc:Fallback>
              </mc:AlternateContent>
            </w:r>
          </w:p>
        </w:tc>
        <w:tc>
          <w:tcPr>
            <w:tcW w:w="7428" w:type="dxa"/>
            <w:shd w:val="clear" w:color="auto" w:fill="auto"/>
            <w:hideMark/>
          </w:tcPr>
          <w:p w:rsidR="000A5109" w:rsidRPr="000A5109" w:rsidRDefault="000A5109" w:rsidP="00D41644">
            <w:pPr>
              <w:adjustRightInd w:val="0"/>
              <w:jc w:val="both"/>
              <w:rPr>
                <w:rFonts w:eastAsia="Calibri"/>
              </w:rPr>
            </w:pPr>
            <w:r w:rsidRPr="000A5109">
              <w:rPr>
                <w:rFonts w:eastAsia="Calibri"/>
              </w:rPr>
              <w:t>Граница публичного сервитута</w:t>
            </w:r>
          </w:p>
        </w:tc>
      </w:tr>
      <w:tr w:rsidR="000A5109" w:rsidRPr="000A5109" w:rsidTr="00D41644">
        <w:tc>
          <w:tcPr>
            <w:tcW w:w="2410" w:type="dxa"/>
            <w:shd w:val="clear" w:color="auto" w:fill="auto"/>
            <w:hideMark/>
          </w:tcPr>
          <w:p w:rsidR="000A5109" w:rsidRPr="000A5109" w:rsidRDefault="000A5109" w:rsidP="00D41644">
            <w:pPr>
              <w:adjustRightInd w:val="0"/>
              <w:jc w:val="right"/>
              <w:rPr>
                <w:rFonts w:eastAsia="Calibri"/>
                <w:color w:val="0000FF"/>
              </w:rPr>
            </w:pPr>
            <w:r w:rsidRPr="000A5109">
              <w:rPr>
                <w:noProof/>
              </w:rPr>
              <mc:AlternateContent>
                <mc:Choice Requires="wps">
                  <w:drawing>
                    <wp:anchor distT="0" distB="0" distL="114300" distR="114300" simplePos="0" relativeHeight="251667456" behindDoc="0" locked="0" layoutInCell="1" allowOverlap="1">
                      <wp:simplePos x="0" y="0"/>
                      <wp:positionH relativeFrom="column">
                        <wp:posOffset>214630</wp:posOffset>
                      </wp:positionH>
                      <wp:positionV relativeFrom="paragraph">
                        <wp:posOffset>70485</wp:posOffset>
                      </wp:positionV>
                      <wp:extent cx="263525" cy="0"/>
                      <wp:effectExtent l="0" t="0" r="22225"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19050">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149546" id="Прямая соединительная линия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5.55pt" to="37.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" strokecolor="blue" strokeweight="1.5pt">
                      <v:stroke joinstyle="miter"/>
                    </v:line>
                  </w:pict>
                </mc:Fallback>
              </mc:AlternateContent>
            </w:r>
            <w:r w:rsidRPr="000A5109">
              <w:rPr>
                <w:rFonts w:eastAsia="Calibri"/>
                <w:color w:val="0000FF"/>
              </w:rPr>
              <w:t>53:11:1500523</w:t>
            </w:r>
          </w:p>
        </w:tc>
        <w:tc>
          <w:tcPr>
            <w:tcW w:w="7428" w:type="dxa"/>
            <w:shd w:val="clear" w:color="auto" w:fill="auto"/>
            <w:hideMark/>
          </w:tcPr>
          <w:p w:rsidR="000A5109" w:rsidRPr="000A5109" w:rsidRDefault="000A5109" w:rsidP="00D41644">
            <w:pPr>
              <w:adjustRightInd w:val="0"/>
              <w:jc w:val="both"/>
              <w:rPr>
                <w:rFonts w:eastAsia="Calibri"/>
              </w:rPr>
            </w:pPr>
            <w:r w:rsidRPr="000A5109">
              <w:rPr>
                <w:rFonts w:eastAsia="Calibri"/>
              </w:rPr>
              <w:t>Граница и кадастровый номер кадастрового квартала</w:t>
            </w:r>
          </w:p>
        </w:tc>
      </w:tr>
      <w:tr w:rsidR="000A5109" w:rsidRPr="000A5109" w:rsidTr="00D41644">
        <w:tc>
          <w:tcPr>
            <w:tcW w:w="2410" w:type="dxa"/>
            <w:shd w:val="clear" w:color="auto" w:fill="auto"/>
          </w:tcPr>
          <w:p w:rsidR="000A5109" w:rsidRPr="000A5109" w:rsidRDefault="000A5109" w:rsidP="00D41644">
            <w:pPr>
              <w:adjustRightInd w:val="0"/>
              <w:ind w:right="12"/>
              <w:jc w:val="right"/>
              <w:rPr>
                <w:rFonts w:eastAsia="Calibri"/>
              </w:rPr>
            </w:pPr>
            <w:r w:rsidRPr="000A5109">
              <w:rPr>
                <w:noProof/>
                <w:color w:val="00B0F0"/>
              </w:rPr>
              <mc:AlternateContent>
                <mc:Choice Requires="wps">
                  <w:drawing>
                    <wp:anchor distT="4294967294" distB="4294967294" distL="114300" distR="114300" simplePos="0" relativeHeight="251668480" behindDoc="0" locked="0" layoutInCell="1" allowOverlap="1">
                      <wp:simplePos x="0" y="0"/>
                      <wp:positionH relativeFrom="column">
                        <wp:posOffset>195580</wp:posOffset>
                      </wp:positionH>
                      <wp:positionV relativeFrom="paragraph">
                        <wp:posOffset>81279</wp:posOffset>
                      </wp:positionV>
                      <wp:extent cx="475615" cy="0"/>
                      <wp:effectExtent l="0" t="0" r="19685"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615" cy="0"/>
                              </a:xfrm>
                              <a:prstGeom prst="line">
                                <a:avLst/>
                              </a:prstGeom>
                              <a:noFill/>
                              <a:ln w="12700" cap="flat" cmpd="sng" algn="ctr">
                                <a:solidFill>
                                  <a:srgbClr val="54D8E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9EA3D0" id="Прямая соединительная линия 15"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" strokecolor="#54d8ea" strokeweight="1pt">
                      <v:stroke joinstyle="miter"/>
                      <o:lock v:ext="edit" shapetype="f"/>
                    </v:line>
                  </w:pict>
                </mc:Fallback>
              </mc:AlternateContent>
            </w:r>
            <w:r w:rsidRPr="000A5109">
              <w:rPr>
                <w:rFonts w:eastAsia="Calibri"/>
                <w:color w:val="00B0F0"/>
              </w:rPr>
              <w:t>:335</w:t>
            </w:r>
          </w:p>
        </w:tc>
        <w:tc>
          <w:tcPr>
            <w:tcW w:w="7428" w:type="dxa"/>
            <w:shd w:val="clear" w:color="auto" w:fill="auto"/>
          </w:tcPr>
          <w:p w:rsidR="000A5109" w:rsidRPr="000A5109" w:rsidRDefault="000A5109" w:rsidP="00D41644">
            <w:pPr>
              <w:adjustRightInd w:val="0"/>
              <w:jc w:val="both"/>
              <w:rPr>
                <w:rFonts w:eastAsia="Calibri"/>
              </w:rPr>
            </w:pPr>
            <w:r w:rsidRPr="000A5109">
              <w:rPr>
                <w:rFonts w:eastAsia="Calibri"/>
              </w:rPr>
              <w:t>Граница и обозначение земельного участка, сведения о котором внесены в ЕГРН</w:t>
            </w:r>
          </w:p>
        </w:tc>
      </w:tr>
    </w:tbl>
    <w:p w:rsidR="000A5109" w:rsidRPr="000A5109" w:rsidRDefault="000A5109" w:rsidP="00D41644">
      <w:pPr>
        <w:jc w:val="center"/>
        <w:rPr>
          <w:b/>
          <w:snapToGrid w:val="0"/>
          <w:sz w:val="22"/>
          <w:szCs w:val="22"/>
        </w:rPr>
        <w:sectPr w:rsidR="000A5109" w:rsidRPr="000A5109" w:rsidSect="00D41644">
          <w:headerReference w:type="default" r:id="rId18"/>
          <w:pgSz w:w="11906" w:h="16838" w:code="9"/>
          <w:pgMar w:top="1134" w:right="567" w:bottom="1134" w:left="1701" w:header="567" w:footer="0" w:gutter="0"/>
          <w:cols w:space="708"/>
          <w:docGrid w:linePitch="360"/>
        </w:sectPr>
      </w:pPr>
      <w:r w:rsidRPr="000A5109">
        <w:rPr>
          <w:b/>
          <w:snapToGrid w:val="0"/>
          <w:sz w:val="22"/>
          <w:szCs w:val="22"/>
        </w:rPr>
        <w:t>Используемые условные знаки и обозначения: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82"/>
        <w:gridCol w:w="2345"/>
        <w:gridCol w:w="2763"/>
      </w:tblGrid>
      <w:tr w:rsidR="000A5109" w:rsidRPr="000A5109" w:rsidTr="00D41644">
        <w:trPr>
          <w:trHeight w:val="397"/>
        </w:trPr>
        <w:tc>
          <w:tcPr>
            <w:tcW w:w="5000" w:type="pct"/>
            <w:gridSpan w:val="4"/>
            <w:shd w:val="clear" w:color="auto" w:fill="auto"/>
            <w:vAlign w:val="center"/>
          </w:tcPr>
          <w:p w:rsidR="000A5109" w:rsidRPr="00D41644" w:rsidRDefault="000A5109" w:rsidP="000A5109">
            <w:pPr>
              <w:jc w:val="center"/>
              <w:rPr>
                <w:sz w:val="24"/>
                <w:szCs w:val="24"/>
              </w:rPr>
            </w:pPr>
            <w:r w:rsidRPr="00D41644">
              <w:rPr>
                <w:color w:val="000000"/>
                <w:sz w:val="24"/>
                <w:szCs w:val="24"/>
              </w:rPr>
              <w:lastRenderedPageBreak/>
              <w:t>ВЛИ-0,4 кВ Л-1 от КТП Мшага-5 (отпайка от оп.24/10 до 27/10)</w:t>
            </w:r>
          </w:p>
        </w:tc>
      </w:tr>
      <w:tr w:rsidR="000A5109" w:rsidRPr="000A5109" w:rsidTr="00D41644">
        <w:tc>
          <w:tcPr>
            <w:tcW w:w="1058" w:type="pct"/>
            <w:shd w:val="clear" w:color="auto" w:fill="auto"/>
            <w:vAlign w:val="center"/>
          </w:tcPr>
          <w:p w:rsidR="000A5109" w:rsidRPr="000A5109" w:rsidRDefault="000A5109" w:rsidP="000A5109">
            <w:pPr>
              <w:jc w:val="center"/>
              <w:rPr>
                <w:sz w:val="22"/>
                <w:szCs w:val="24"/>
              </w:rPr>
            </w:pPr>
            <w:r w:rsidRPr="000A5109">
              <w:rPr>
                <w:b/>
                <w:noProof/>
                <w:color w:val="000000"/>
                <w:sz w:val="22"/>
                <w:szCs w:val="24"/>
              </w:rPr>
              <w:t>Номер угла</w:t>
            </w:r>
          </w:p>
        </w:tc>
        <w:tc>
          <w:tcPr>
            <w:tcW w:w="1289" w:type="pct"/>
            <w:shd w:val="clear" w:color="auto" w:fill="auto"/>
            <w:vAlign w:val="center"/>
          </w:tcPr>
          <w:p w:rsidR="000A5109" w:rsidRPr="000A5109" w:rsidRDefault="000A5109" w:rsidP="000A5109">
            <w:pPr>
              <w:jc w:val="center"/>
              <w:rPr>
                <w:b/>
                <w:noProof/>
                <w:color w:val="000000"/>
                <w:sz w:val="22"/>
              </w:rPr>
            </w:pPr>
            <w:r w:rsidRPr="000A5109">
              <w:rPr>
                <w:b/>
                <w:noProof/>
                <w:color w:val="000000"/>
                <w:sz w:val="22"/>
              </w:rPr>
              <w:t>X, м</w:t>
            </w:r>
          </w:p>
        </w:tc>
        <w:tc>
          <w:tcPr>
            <w:tcW w:w="1218" w:type="pct"/>
            <w:shd w:val="clear" w:color="auto" w:fill="auto"/>
            <w:vAlign w:val="center"/>
          </w:tcPr>
          <w:p w:rsidR="000A5109" w:rsidRPr="000A5109" w:rsidRDefault="000A5109" w:rsidP="000A5109">
            <w:pPr>
              <w:jc w:val="center"/>
              <w:rPr>
                <w:b/>
                <w:noProof/>
                <w:color w:val="000000"/>
                <w:sz w:val="22"/>
              </w:rPr>
            </w:pPr>
            <w:r w:rsidRPr="000A5109">
              <w:rPr>
                <w:b/>
                <w:noProof/>
                <w:color w:val="000000"/>
                <w:sz w:val="22"/>
              </w:rPr>
              <w:t>Y, м</w:t>
            </w:r>
          </w:p>
        </w:tc>
        <w:tc>
          <w:tcPr>
            <w:tcW w:w="1436" w:type="pct"/>
            <w:shd w:val="clear" w:color="auto" w:fill="auto"/>
            <w:vAlign w:val="center"/>
          </w:tcPr>
          <w:p w:rsidR="000A5109" w:rsidRPr="000A5109" w:rsidRDefault="000A5109" w:rsidP="000A5109">
            <w:pPr>
              <w:ind w:right="28"/>
              <w:jc w:val="center"/>
              <w:rPr>
                <w:b/>
                <w:noProof/>
                <w:color w:val="000000"/>
                <w:sz w:val="18"/>
                <w:szCs w:val="24"/>
              </w:rPr>
            </w:pPr>
            <w:r w:rsidRPr="000A5109">
              <w:rPr>
                <w:b/>
                <w:noProof/>
                <w:color w:val="000000"/>
                <w:sz w:val="18"/>
                <w:szCs w:val="24"/>
              </w:rPr>
              <w:t>Средняя квадратическая погрешность характерной точки</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b/>
                <w:snapToGrid w:val="0"/>
                <w:sz w:val="24"/>
                <w:szCs w:val="24"/>
              </w:rPr>
            </w:pPr>
            <w:r w:rsidRPr="00D41644">
              <w:rPr>
                <w:snapToGrid w:val="0"/>
                <w:sz w:val="24"/>
                <w:szCs w:val="24"/>
              </w:rPr>
              <w:t>1</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577984.09</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2193893.10</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b/>
                <w:snapToGrid w:val="0"/>
                <w:sz w:val="24"/>
                <w:szCs w:val="24"/>
              </w:rPr>
            </w:pPr>
            <w:r w:rsidRPr="00D41644">
              <w:rPr>
                <w:snapToGrid w:val="0"/>
                <w:sz w:val="24"/>
                <w:szCs w:val="24"/>
              </w:rPr>
              <w:t>2</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577984.87</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2193897.02</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b/>
                <w:snapToGrid w:val="0"/>
                <w:sz w:val="24"/>
                <w:szCs w:val="24"/>
              </w:rPr>
            </w:pPr>
            <w:r w:rsidRPr="00D41644">
              <w:rPr>
                <w:snapToGrid w:val="0"/>
                <w:sz w:val="24"/>
                <w:szCs w:val="24"/>
              </w:rPr>
              <w:t>3</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577957.59</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2193902.51</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b/>
                <w:snapToGrid w:val="0"/>
                <w:sz w:val="24"/>
                <w:szCs w:val="24"/>
              </w:rPr>
            </w:pPr>
            <w:r w:rsidRPr="00D41644">
              <w:rPr>
                <w:snapToGrid w:val="0"/>
                <w:sz w:val="24"/>
                <w:szCs w:val="24"/>
              </w:rPr>
              <w:t>4</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577932.94</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2193907.16</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5</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577907.43</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2193911.72</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6</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577882.07</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2193916.22</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7</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577858.39</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2193920.29</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8</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577832.85</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2193924.70</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9</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577808.37</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2193929.09</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10</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577806.08</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2193935.21</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11</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577812.98</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2193973.61</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12</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577819.06</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2194007.14</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13</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577825.87</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2194044.71</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14</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577821.93</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2194045.43</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15</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577815.12</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2194007.86</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16</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577809.42</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2193976.43</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17</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577802.16</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2193978.25</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18</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577801.18</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2193974.37</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19</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577808.71</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2193972.48</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20</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577801.95</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2193934.83</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21</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577803.80</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2193929.88</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22</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577777.77</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2193934.38</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23</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577777.09</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2193930.44</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24</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577806.55</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2193925.35</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25</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577832.15</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2193920.76</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26</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577857.71</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2193916.35</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27</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577881.38</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2193912.28</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28</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577906.73</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2193907.78</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29</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577932.21</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2193903.22</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snapToGrid w:val="0"/>
                <w:sz w:val="24"/>
                <w:szCs w:val="24"/>
              </w:rPr>
            </w:pPr>
            <w:r w:rsidRPr="00D41644">
              <w:rPr>
                <w:snapToGrid w:val="0"/>
                <w:sz w:val="24"/>
                <w:szCs w:val="24"/>
              </w:rPr>
              <w:t>30</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577956.82</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2193898.59</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r w:rsidR="000A5109" w:rsidRPr="000A5109" w:rsidTr="00D41644">
        <w:trPr>
          <w:trHeight w:val="300"/>
        </w:trPr>
        <w:tc>
          <w:tcPr>
            <w:tcW w:w="1058" w:type="pct"/>
            <w:shd w:val="clear" w:color="auto" w:fill="auto"/>
            <w:vAlign w:val="center"/>
          </w:tcPr>
          <w:p w:rsidR="000A5109" w:rsidRPr="00D41644" w:rsidRDefault="000A5109" w:rsidP="000A5109">
            <w:pPr>
              <w:jc w:val="center"/>
              <w:rPr>
                <w:b/>
                <w:snapToGrid w:val="0"/>
                <w:sz w:val="24"/>
                <w:szCs w:val="24"/>
              </w:rPr>
            </w:pPr>
            <w:r w:rsidRPr="00D41644">
              <w:rPr>
                <w:snapToGrid w:val="0"/>
                <w:sz w:val="24"/>
                <w:szCs w:val="24"/>
              </w:rPr>
              <w:t>1</w:t>
            </w:r>
          </w:p>
        </w:tc>
        <w:tc>
          <w:tcPr>
            <w:tcW w:w="1289"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577984.09</w:t>
            </w:r>
          </w:p>
        </w:tc>
        <w:tc>
          <w:tcPr>
            <w:tcW w:w="1218" w:type="pct"/>
            <w:shd w:val="clear" w:color="auto" w:fill="auto"/>
            <w:vAlign w:val="center"/>
          </w:tcPr>
          <w:p w:rsidR="000A5109" w:rsidRPr="00D41644" w:rsidRDefault="000A5109" w:rsidP="000A5109">
            <w:pPr>
              <w:jc w:val="center"/>
              <w:rPr>
                <w:color w:val="000000"/>
                <w:sz w:val="24"/>
                <w:szCs w:val="24"/>
              </w:rPr>
            </w:pPr>
            <w:r w:rsidRPr="00D41644">
              <w:rPr>
                <w:color w:val="000000"/>
                <w:sz w:val="24"/>
                <w:szCs w:val="24"/>
              </w:rPr>
              <w:t>2193893.10</w:t>
            </w:r>
          </w:p>
        </w:tc>
        <w:tc>
          <w:tcPr>
            <w:tcW w:w="1436" w:type="pct"/>
            <w:shd w:val="clear" w:color="auto" w:fill="auto"/>
            <w:vAlign w:val="center"/>
          </w:tcPr>
          <w:p w:rsidR="000A5109" w:rsidRPr="00D41644" w:rsidRDefault="000A5109" w:rsidP="000A5109">
            <w:pPr>
              <w:jc w:val="center"/>
              <w:rPr>
                <w:sz w:val="24"/>
                <w:szCs w:val="24"/>
              </w:rPr>
            </w:pPr>
            <w:r w:rsidRPr="00D41644">
              <w:rPr>
                <w:color w:val="000000"/>
                <w:sz w:val="24"/>
                <w:szCs w:val="24"/>
              </w:rPr>
              <w:t>0.1</w:t>
            </w:r>
          </w:p>
        </w:tc>
      </w:tr>
    </w:tbl>
    <w:p w:rsidR="000A5109" w:rsidRPr="000A5109" w:rsidRDefault="000A5109" w:rsidP="000A5109"/>
    <w:p w:rsidR="000A5109" w:rsidRPr="00DA67C2" w:rsidRDefault="000A5109" w:rsidP="00DA67C2">
      <w:pPr>
        <w:spacing w:line="240" w:lineRule="exact"/>
        <w:jc w:val="right"/>
        <w:rPr>
          <w:sz w:val="28"/>
          <w:szCs w:val="28"/>
        </w:rPr>
      </w:pPr>
    </w:p>
    <w:p w:rsidR="00DA67C2" w:rsidRPr="00DA67C2" w:rsidRDefault="00DA67C2"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41644" w:rsidRDefault="00D41644" w:rsidP="00DA67C2">
      <w:pPr>
        <w:spacing w:line="240" w:lineRule="exact"/>
        <w:jc w:val="right"/>
        <w:rPr>
          <w:sz w:val="28"/>
          <w:szCs w:val="28"/>
        </w:rPr>
      </w:pPr>
    </w:p>
    <w:p w:rsidR="00DA67C2" w:rsidRDefault="00DA67C2" w:rsidP="00DA67C2">
      <w:pPr>
        <w:spacing w:line="240" w:lineRule="exact"/>
        <w:jc w:val="right"/>
        <w:rPr>
          <w:sz w:val="28"/>
          <w:szCs w:val="28"/>
        </w:rPr>
      </w:pPr>
      <w:r w:rsidRPr="00DA67C2">
        <w:rPr>
          <w:sz w:val="28"/>
          <w:szCs w:val="28"/>
        </w:rPr>
        <w:lastRenderedPageBreak/>
        <w:t>Приложение 3</w:t>
      </w:r>
    </w:p>
    <w:p w:rsidR="00D41644" w:rsidRDefault="00D41644" w:rsidP="00DA67C2">
      <w:pPr>
        <w:spacing w:line="240" w:lineRule="exact"/>
        <w:jc w:val="right"/>
        <w:rPr>
          <w:sz w:val="28"/>
          <w:szCs w:val="28"/>
        </w:rPr>
      </w:pPr>
    </w:p>
    <w:p w:rsidR="008D6444" w:rsidRPr="008D6444" w:rsidRDefault="008D6444" w:rsidP="008D6444">
      <w:pPr>
        <w:jc w:val="center"/>
        <w:rPr>
          <w:b/>
          <w:sz w:val="24"/>
          <w:szCs w:val="24"/>
        </w:rPr>
      </w:pPr>
      <w:r w:rsidRPr="008D6444">
        <w:rPr>
          <w:b/>
          <w:sz w:val="24"/>
          <w:szCs w:val="24"/>
        </w:rPr>
        <w:t>СХЕМА ГРАНИЦ РАЗМЕЩЕНИЯ ПУБЛИЧНОГО СЕРВИТУТА</w:t>
      </w:r>
    </w:p>
    <w:p w:rsidR="008D6444" w:rsidRPr="00D41644" w:rsidRDefault="008D6444" w:rsidP="008D6444">
      <w:pPr>
        <w:rPr>
          <w:sz w:val="24"/>
          <w:szCs w:val="24"/>
          <w:u w:val="single"/>
        </w:rPr>
      </w:pPr>
      <w:r w:rsidRPr="00D41644">
        <w:rPr>
          <w:sz w:val="24"/>
          <w:szCs w:val="24"/>
          <w:u w:val="single"/>
        </w:rPr>
        <w:t>Объект:</w:t>
      </w:r>
      <w:r w:rsidRPr="00D41644">
        <w:rPr>
          <w:sz w:val="24"/>
          <w:szCs w:val="24"/>
        </w:rPr>
        <w:t xml:space="preserve"> ВЛ-0,4 кВ Л-1 от КТП Волховец-5</w:t>
      </w:r>
      <w:r w:rsidRPr="00D41644">
        <w:rPr>
          <w:color w:val="000000"/>
          <w:sz w:val="24"/>
          <w:szCs w:val="24"/>
        </w:rPr>
        <w:tab/>
        <w:t xml:space="preserve">                               </w:t>
      </w:r>
    </w:p>
    <w:p w:rsidR="008D6444" w:rsidRPr="00D41644" w:rsidRDefault="008D6444" w:rsidP="008D6444">
      <w:pPr>
        <w:rPr>
          <w:color w:val="000000"/>
          <w:spacing w:val="1"/>
          <w:sz w:val="24"/>
          <w:szCs w:val="24"/>
        </w:rPr>
      </w:pPr>
      <w:r w:rsidRPr="00D41644">
        <w:rPr>
          <w:sz w:val="24"/>
          <w:szCs w:val="24"/>
          <w:u w:val="single"/>
        </w:rPr>
        <w:t>Местоположение:</w:t>
      </w:r>
      <w:r w:rsidRPr="00D41644">
        <w:rPr>
          <w:sz w:val="24"/>
          <w:szCs w:val="24"/>
        </w:rPr>
        <w:t xml:space="preserve"> </w:t>
      </w:r>
      <w:r w:rsidRPr="00D41644">
        <w:rPr>
          <w:color w:val="000000"/>
          <w:spacing w:val="1"/>
          <w:sz w:val="24"/>
          <w:szCs w:val="24"/>
        </w:rPr>
        <w:t>Новгородская область, Новгородский район, Савинское сельское поселение, п.</w:t>
      </w:r>
      <w:r w:rsidR="00D41644">
        <w:rPr>
          <w:color w:val="000000"/>
          <w:spacing w:val="1"/>
          <w:sz w:val="24"/>
          <w:szCs w:val="24"/>
        </w:rPr>
        <w:t xml:space="preserve"> </w:t>
      </w:r>
      <w:r w:rsidRPr="00D41644">
        <w:rPr>
          <w:color w:val="000000"/>
          <w:spacing w:val="1"/>
          <w:sz w:val="24"/>
          <w:szCs w:val="24"/>
        </w:rPr>
        <w:t>Волховец</w:t>
      </w:r>
    </w:p>
    <w:p w:rsidR="008D6444" w:rsidRPr="00D41644" w:rsidRDefault="008D6444" w:rsidP="008D6444">
      <w:pPr>
        <w:rPr>
          <w:color w:val="000000"/>
          <w:sz w:val="24"/>
          <w:szCs w:val="24"/>
        </w:rPr>
      </w:pPr>
      <w:r w:rsidRPr="00D41644">
        <w:rPr>
          <w:sz w:val="24"/>
          <w:szCs w:val="24"/>
          <w:u w:val="single"/>
        </w:rPr>
        <w:t>Кадастровый квартал:</w:t>
      </w:r>
      <w:r w:rsidRPr="00D41644">
        <w:rPr>
          <w:sz w:val="24"/>
          <w:szCs w:val="24"/>
        </w:rPr>
        <w:t xml:space="preserve"> 53:11:0300105</w:t>
      </w:r>
    </w:p>
    <w:p w:rsidR="008D6444" w:rsidRPr="00D41644" w:rsidRDefault="008D6444" w:rsidP="008D6444">
      <w:pPr>
        <w:rPr>
          <w:color w:val="000000" w:themeColor="text1"/>
          <w:sz w:val="24"/>
          <w:szCs w:val="24"/>
        </w:rPr>
      </w:pPr>
      <w:r w:rsidRPr="00D41644">
        <w:rPr>
          <w:color w:val="000000"/>
          <w:spacing w:val="1"/>
          <w:sz w:val="24"/>
          <w:szCs w:val="24"/>
          <w:u w:val="single"/>
        </w:rPr>
        <w:t>Кадастровые номера земельных участков:</w:t>
      </w:r>
      <w:r w:rsidRPr="00D41644">
        <w:rPr>
          <w:color w:val="000000"/>
          <w:sz w:val="24"/>
          <w:szCs w:val="24"/>
        </w:rPr>
        <w:t xml:space="preserve"> </w:t>
      </w:r>
      <w:r w:rsidRPr="00D41644">
        <w:rPr>
          <w:color w:val="000000" w:themeColor="text1"/>
          <w:sz w:val="24"/>
          <w:szCs w:val="24"/>
        </w:rPr>
        <w:t>53:11:0300105:48, 53:11:0300105:60, 53:11:0300105:72, 53:11:0300105:154, 53:11:0300105:166, 53:11:0300105:197, 53:11:0300105:203, 53:11:0300105:321, 53:11:0300105:351, 53:11:0300105:366, 53:11:0300105:419, 53:11:0300105:422, 53:11:0300105:434, 53:11:0300105:461, 53:11:0300105:522, 53:11:0300105:523, 53:11:0300105:547, 53:11:0300105:591, 53:11:0300105:592, 53:11:0300105:593, 53:11:0300105:636, 53:11:0300105:671, 53:11:0300105:1856, 53:11:0300105:1857, 53:11:0300105:1941, 53:11:0300105:1950, 53:11:0300105:2646, 53:11:0300105:2698, 53:11:0300105:2699, 53:11:0300105:2790, 53:11:0300105:3056, 53:11:0300105:3095, 53:11:0300105:3106, 53:11:0300105:3117, 53:11:0300105:3288, 53:11:0300105:3289, 53:11:0300105:3327, 53:11:0300105:3831, 53:11:0300105:3869, 53:11:0300105:3918,  53:11:0300105:35, 53:11:0300105:68, 53:11:0300105:160, 53:11:0300105:223, 53:11:0300105:224, 53:11:0300105:227, 53:11:0300105:323, 53:11:0300105:337, 53:11:0300105:361, 53:11:0300105:405, 53:11:0300105:458, 53:11:0300105:470, 53:11:0300105:1859, 53:11:0300105:1928, 53:11:0300105:3121, 53:11:0300105:3159, 53:11:0300105:3161, 53:11:0300105:3251, 53:11:0300105:3291, 53:11:0300105:3815</w:t>
      </w:r>
    </w:p>
    <w:p w:rsidR="008D6444" w:rsidRPr="00D41644" w:rsidRDefault="008D6444" w:rsidP="008D6444">
      <w:pPr>
        <w:rPr>
          <w:color w:val="000000"/>
          <w:spacing w:val="1"/>
          <w:sz w:val="24"/>
          <w:szCs w:val="24"/>
          <w:u w:val="single"/>
        </w:rPr>
      </w:pPr>
      <w:r w:rsidRPr="00D41644">
        <w:rPr>
          <w:color w:val="000000"/>
          <w:spacing w:val="1"/>
          <w:sz w:val="24"/>
          <w:szCs w:val="24"/>
          <w:u w:val="single"/>
        </w:rPr>
        <w:t>Система</w:t>
      </w:r>
      <w:r w:rsidRPr="00D41644">
        <w:rPr>
          <w:color w:val="000000"/>
          <w:sz w:val="24"/>
          <w:szCs w:val="24"/>
          <w:u w:val="single"/>
        </w:rPr>
        <w:t xml:space="preserve"> координат:</w:t>
      </w:r>
      <w:r w:rsidRPr="00D41644">
        <w:rPr>
          <w:color w:val="000000"/>
          <w:spacing w:val="2"/>
          <w:sz w:val="24"/>
          <w:szCs w:val="24"/>
        </w:rPr>
        <w:t xml:space="preserve"> </w:t>
      </w:r>
      <w:r w:rsidRPr="00D41644">
        <w:rPr>
          <w:color w:val="000000"/>
          <w:sz w:val="24"/>
          <w:szCs w:val="24"/>
        </w:rPr>
        <w:t xml:space="preserve">МСК-53 </w:t>
      </w:r>
      <w:r w:rsidRPr="00D41644">
        <w:rPr>
          <w:color w:val="000000"/>
          <w:spacing w:val="1"/>
          <w:sz w:val="24"/>
          <w:szCs w:val="24"/>
        </w:rPr>
        <w:t>(Зона</w:t>
      </w:r>
      <w:r w:rsidRPr="00D41644">
        <w:rPr>
          <w:color w:val="000000"/>
          <w:spacing w:val="-1"/>
          <w:sz w:val="24"/>
          <w:szCs w:val="24"/>
        </w:rPr>
        <w:t xml:space="preserve"> </w:t>
      </w:r>
      <w:r w:rsidRPr="00D41644">
        <w:rPr>
          <w:color w:val="000000"/>
          <w:sz w:val="24"/>
          <w:szCs w:val="24"/>
        </w:rPr>
        <w:t>2)</w:t>
      </w:r>
    </w:p>
    <w:p w:rsidR="008D6444" w:rsidRPr="00D41644" w:rsidRDefault="008D6444" w:rsidP="008D6444">
      <w:pPr>
        <w:rPr>
          <w:color w:val="000000"/>
          <w:spacing w:val="1"/>
          <w:sz w:val="24"/>
          <w:szCs w:val="24"/>
        </w:rPr>
      </w:pPr>
      <w:r w:rsidRPr="00D41644">
        <w:rPr>
          <w:color w:val="000000"/>
          <w:spacing w:val="1"/>
          <w:sz w:val="24"/>
          <w:szCs w:val="24"/>
          <w:u w:val="single"/>
        </w:rPr>
        <w:t>Площадь</w:t>
      </w:r>
      <w:r w:rsidRPr="00D41644">
        <w:rPr>
          <w:color w:val="000000"/>
          <w:sz w:val="24"/>
          <w:szCs w:val="24"/>
          <w:u w:val="single"/>
        </w:rPr>
        <w:t xml:space="preserve"> </w:t>
      </w:r>
      <w:r w:rsidRPr="00D41644">
        <w:rPr>
          <w:color w:val="000000"/>
          <w:spacing w:val="1"/>
          <w:sz w:val="24"/>
          <w:szCs w:val="24"/>
          <w:u w:val="single"/>
        </w:rPr>
        <w:t>сервитута:</w:t>
      </w:r>
      <w:r w:rsidRPr="00D41644">
        <w:rPr>
          <w:color w:val="000000"/>
          <w:sz w:val="24"/>
          <w:szCs w:val="24"/>
        </w:rPr>
        <w:t xml:space="preserve"> </w:t>
      </w:r>
      <w:r w:rsidRPr="00D41644">
        <w:rPr>
          <w:color w:val="000000"/>
          <w:spacing w:val="1"/>
          <w:sz w:val="24"/>
          <w:szCs w:val="24"/>
        </w:rPr>
        <w:t>7806 кв.м</w:t>
      </w:r>
    </w:p>
    <w:p w:rsidR="008D6444" w:rsidRPr="008D6444" w:rsidRDefault="008D6444" w:rsidP="008D6444">
      <w:pPr>
        <w:rPr>
          <w:b/>
          <w:noProof/>
          <w:sz w:val="22"/>
          <w:szCs w:val="22"/>
        </w:rPr>
      </w:pPr>
    </w:p>
    <w:p w:rsidR="008D6444" w:rsidRPr="008D6444" w:rsidRDefault="008D6444" w:rsidP="008D6444">
      <w:pPr>
        <w:jc w:val="center"/>
        <w:rPr>
          <w:b/>
          <w:sz w:val="22"/>
          <w:szCs w:val="22"/>
        </w:rPr>
      </w:pPr>
      <w:r w:rsidRPr="00D41644">
        <w:rPr>
          <w:noProof/>
          <w:sz w:val="22"/>
          <w:szCs w:val="22"/>
        </w:rPr>
        <w:lastRenderedPageBreak/>
        <w:drawing>
          <wp:inline distT="0" distB="0" distL="0" distR="0" wp14:anchorId="68F1CD54" wp14:editId="1F5EFE69">
            <wp:extent cx="6084000" cy="5695987"/>
            <wp:effectExtent l="0" t="0" r="0" b="0"/>
            <wp:docPr id="7" name="Рисунок 0" descr="Отч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чёт.jpg"/>
                    <pic:cNvPicPr/>
                  </pic:nvPicPr>
                  <pic:blipFill>
                    <a:blip r:embed="rId19" cstate="print"/>
                    <a:srcRect l="26779" t="13446" r="22270" b="19131"/>
                    <a:stretch>
                      <a:fillRect/>
                    </a:stretch>
                  </pic:blipFill>
                  <pic:spPr>
                    <a:xfrm>
                      <a:off x="0" y="0"/>
                      <a:ext cx="6084000" cy="5695987"/>
                    </a:xfrm>
                    <a:prstGeom prst="rect">
                      <a:avLst/>
                    </a:prstGeom>
                  </pic:spPr>
                </pic:pic>
              </a:graphicData>
            </a:graphic>
          </wp:inline>
        </w:drawing>
      </w:r>
    </w:p>
    <w:p w:rsidR="008D6444" w:rsidRPr="008D6444" w:rsidRDefault="008D6444" w:rsidP="008D6444">
      <w:pPr>
        <w:jc w:val="center"/>
        <w:rPr>
          <w:sz w:val="22"/>
          <w:szCs w:val="22"/>
        </w:rPr>
      </w:pPr>
      <w:r w:rsidRPr="008D6444">
        <w:rPr>
          <w:b/>
          <w:sz w:val="22"/>
          <w:szCs w:val="22"/>
        </w:rPr>
        <w:t>Масштаб 1:3100</w:t>
      </w:r>
    </w:p>
    <w:tbl>
      <w:tblPr>
        <w:tblpPr w:leftFromText="180" w:rightFromText="180" w:vertAnchor="text" w:horzAnchor="page" w:tblpX="1424" w:tblpY="375"/>
        <w:tblOverlap w:val="never"/>
        <w:tblW w:w="9838" w:type="dxa"/>
        <w:tblLook w:val="04A0" w:firstRow="1" w:lastRow="0" w:firstColumn="1" w:lastColumn="0" w:noHBand="0" w:noVBand="1"/>
      </w:tblPr>
      <w:tblGrid>
        <w:gridCol w:w="2410"/>
        <w:gridCol w:w="7428"/>
      </w:tblGrid>
      <w:tr w:rsidR="008D6444" w:rsidRPr="008D6444" w:rsidTr="00D41644">
        <w:tc>
          <w:tcPr>
            <w:tcW w:w="2410" w:type="dxa"/>
            <w:shd w:val="clear" w:color="auto" w:fill="auto"/>
            <w:hideMark/>
          </w:tcPr>
          <w:p w:rsidR="008D6444" w:rsidRPr="008D6444" w:rsidRDefault="008D6444" w:rsidP="00D41644">
            <w:pPr>
              <w:adjustRightInd w:val="0"/>
              <w:jc w:val="center"/>
              <w:rPr>
                <w:rFonts w:eastAsia="Calibri"/>
              </w:rPr>
            </w:pPr>
            <w:r w:rsidRPr="008D6444">
              <w:rPr>
                <w:noProof/>
              </w:rPr>
              <mc:AlternateContent>
                <mc:Choice Requires="wps">
                  <w:drawing>
                    <wp:anchor distT="4294967294" distB="4294967294" distL="114300" distR="114300" simplePos="0" relativeHeight="251671552" behindDoc="0" locked="0" layoutInCell="1" allowOverlap="1">
                      <wp:simplePos x="0" y="0"/>
                      <wp:positionH relativeFrom="column">
                        <wp:posOffset>220980</wp:posOffset>
                      </wp:positionH>
                      <wp:positionV relativeFrom="paragraph">
                        <wp:posOffset>79374</wp:posOffset>
                      </wp:positionV>
                      <wp:extent cx="475615" cy="0"/>
                      <wp:effectExtent l="0" t="0" r="1968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line">
                                <a:avLst/>
                              </a:prstGeom>
                              <a:noFill/>
                              <a:ln w="127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3B9E6" id="Прямая соединительная линия 2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JZWgIAAGcEAAAOAAAAZHJzL2Uyb0RvYy54bWysVM1uEzEQviPxDpbv6e6GbZq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" strokecolor="red" strokeweight="1pt">
                      <v:stroke joinstyle="miter"/>
                    </v:line>
                  </w:pict>
                </mc:Fallback>
              </mc:AlternateContent>
            </w:r>
          </w:p>
        </w:tc>
        <w:tc>
          <w:tcPr>
            <w:tcW w:w="7428" w:type="dxa"/>
            <w:shd w:val="clear" w:color="auto" w:fill="auto"/>
            <w:hideMark/>
          </w:tcPr>
          <w:p w:rsidR="008D6444" w:rsidRPr="008D6444" w:rsidRDefault="008D6444" w:rsidP="00D41644">
            <w:pPr>
              <w:adjustRightInd w:val="0"/>
              <w:jc w:val="both"/>
              <w:rPr>
                <w:rFonts w:eastAsia="Calibri"/>
              </w:rPr>
            </w:pPr>
            <w:r w:rsidRPr="008D6444">
              <w:rPr>
                <w:rFonts w:eastAsia="Calibri"/>
              </w:rPr>
              <w:t>Граница публичного сервитута</w:t>
            </w:r>
          </w:p>
        </w:tc>
      </w:tr>
      <w:tr w:rsidR="008D6444" w:rsidRPr="008D6444" w:rsidTr="00D41644">
        <w:tc>
          <w:tcPr>
            <w:tcW w:w="2410" w:type="dxa"/>
            <w:shd w:val="clear" w:color="auto" w:fill="auto"/>
            <w:hideMark/>
          </w:tcPr>
          <w:p w:rsidR="008D6444" w:rsidRPr="008D6444" w:rsidRDefault="008D6444" w:rsidP="00D41644">
            <w:pPr>
              <w:adjustRightInd w:val="0"/>
              <w:jc w:val="right"/>
              <w:rPr>
                <w:rFonts w:eastAsia="Calibri"/>
                <w:color w:val="0000FF"/>
              </w:rPr>
            </w:pPr>
            <w:r w:rsidRPr="008D6444">
              <w:rPr>
                <w:noProof/>
              </w:rPr>
              <mc:AlternateContent>
                <mc:Choice Requires="wps">
                  <w:drawing>
                    <wp:anchor distT="0" distB="0" distL="114300" distR="114300" simplePos="0" relativeHeight="251672576" behindDoc="0" locked="0" layoutInCell="1" allowOverlap="1">
                      <wp:simplePos x="0" y="0"/>
                      <wp:positionH relativeFrom="column">
                        <wp:posOffset>199390</wp:posOffset>
                      </wp:positionH>
                      <wp:positionV relativeFrom="paragraph">
                        <wp:posOffset>49530</wp:posOffset>
                      </wp:positionV>
                      <wp:extent cx="263525" cy="0"/>
                      <wp:effectExtent l="0" t="0" r="22225"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19050">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D612AE" id="Прямая соединительная линия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3.9pt" to="36.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" strokecolor="blue" strokeweight="1.5pt">
                      <v:stroke joinstyle="miter"/>
                    </v:line>
                  </w:pict>
                </mc:Fallback>
              </mc:AlternateContent>
            </w:r>
            <w:r w:rsidRPr="008D6444">
              <w:rPr>
                <w:rFonts w:eastAsia="Calibri"/>
                <w:color w:val="0000FF"/>
              </w:rPr>
              <w:t>53:11:0300105</w:t>
            </w:r>
          </w:p>
        </w:tc>
        <w:tc>
          <w:tcPr>
            <w:tcW w:w="7428" w:type="dxa"/>
            <w:shd w:val="clear" w:color="auto" w:fill="auto"/>
            <w:hideMark/>
          </w:tcPr>
          <w:p w:rsidR="008D6444" w:rsidRPr="008D6444" w:rsidRDefault="008D6444" w:rsidP="00D41644">
            <w:pPr>
              <w:adjustRightInd w:val="0"/>
              <w:jc w:val="both"/>
              <w:rPr>
                <w:rFonts w:eastAsia="Calibri"/>
              </w:rPr>
            </w:pPr>
            <w:r w:rsidRPr="008D6444">
              <w:rPr>
                <w:rFonts w:eastAsia="Calibri"/>
              </w:rPr>
              <w:t>Граница и кадастровый номер кадастрового квартала</w:t>
            </w:r>
          </w:p>
        </w:tc>
      </w:tr>
      <w:tr w:rsidR="008D6444" w:rsidRPr="008D6444" w:rsidTr="00D41644">
        <w:tc>
          <w:tcPr>
            <w:tcW w:w="2410" w:type="dxa"/>
            <w:shd w:val="clear" w:color="auto" w:fill="auto"/>
          </w:tcPr>
          <w:p w:rsidR="008D6444" w:rsidRPr="008D6444" w:rsidRDefault="008D6444" w:rsidP="00D41644">
            <w:pPr>
              <w:adjustRightInd w:val="0"/>
              <w:jc w:val="right"/>
              <w:rPr>
                <w:rFonts w:eastAsia="Calibri"/>
              </w:rPr>
            </w:pPr>
            <w:r w:rsidRPr="008D6444">
              <w:rPr>
                <w:noProof/>
                <w:color w:val="00B0F0"/>
              </w:rPr>
              <mc:AlternateContent>
                <mc:Choice Requires="wps">
                  <w:drawing>
                    <wp:anchor distT="4294967294" distB="4294967294" distL="114300" distR="114300" simplePos="0" relativeHeight="251673600" behindDoc="0" locked="0" layoutInCell="1" allowOverlap="1">
                      <wp:simplePos x="0" y="0"/>
                      <wp:positionH relativeFrom="column">
                        <wp:posOffset>195580</wp:posOffset>
                      </wp:positionH>
                      <wp:positionV relativeFrom="paragraph">
                        <wp:posOffset>81279</wp:posOffset>
                      </wp:positionV>
                      <wp:extent cx="475615" cy="0"/>
                      <wp:effectExtent l="0" t="0" r="1968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615" cy="0"/>
                              </a:xfrm>
                              <a:prstGeom prst="line">
                                <a:avLst/>
                              </a:prstGeom>
                              <a:noFill/>
                              <a:ln w="12700" cap="flat" cmpd="sng" algn="ctr">
                                <a:solidFill>
                                  <a:srgbClr val="54D8E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719B71" id="Прямая соединительная линия 19"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" strokecolor="#54d8ea" strokeweight="1pt">
                      <v:stroke joinstyle="miter"/>
                      <o:lock v:ext="edit" shapetype="f"/>
                    </v:line>
                  </w:pict>
                </mc:Fallback>
              </mc:AlternateContent>
            </w:r>
            <w:r w:rsidRPr="008D6444">
              <w:rPr>
                <w:rFonts w:eastAsia="Calibri"/>
                <w:color w:val="00B0F0"/>
              </w:rPr>
              <w:t>:223</w:t>
            </w:r>
          </w:p>
        </w:tc>
        <w:tc>
          <w:tcPr>
            <w:tcW w:w="7428" w:type="dxa"/>
            <w:shd w:val="clear" w:color="auto" w:fill="auto"/>
          </w:tcPr>
          <w:p w:rsidR="008D6444" w:rsidRPr="008D6444" w:rsidRDefault="008D6444" w:rsidP="00D41644">
            <w:pPr>
              <w:adjustRightInd w:val="0"/>
              <w:jc w:val="both"/>
              <w:rPr>
                <w:rFonts w:eastAsia="Calibri"/>
              </w:rPr>
            </w:pPr>
            <w:r w:rsidRPr="008D6444">
              <w:rPr>
                <w:rFonts w:eastAsia="Calibri"/>
              </w:rPr>
              <w:t>Граница и обозначение земельного участка, сведения о котором внесены в ЕГРН</w:t>
            </w:r>
          </w:p>
        </w:tc>
      </w:tr>
    </w:tbl>
    <w:p w:rsidR="008D6444" w:rsidRPr="008D6444" w:rsidRDefault="008D6444" w:rsidP="00D41644">
      <w:pPr>
        <w:jc w:val="center"/>
        <w:rPr>
          <w:b/>
          <w:snapToGrid w:val="0"/>
          <w:sz w:val="22"/>
          <w:szCs w:val="22"/>
        </w:rPr>
        <w:sectPr w:rsidR="008D6444" w:rsidRPr="008D6444" w:rsidSect="00D41644">
          <w:headerReference w:type="default" r:id="rId20"/>
          <w:pgSz w:w="11906" w:h="16838" w:code="9"/>
          <w:pgMar w:top="1134" w:right="567" w:bottom="1134" w:left="1701" w:header="567" w:footer="0" w:gutter="0"/>
          <w:cols w:space="708"/>
          <w:docGrid w:linePitch="360"/>
        </w:sectPr>
      </w:pPr>
      <w:r w:rsidRPr="008D6444">
        <w:rPr>
          <w:b/>
          <w:snapToGrid w:val="0"/>
          <w:sz w:val="22"/>
          <w:szCs w:val="22"/>
        </w:rPr>
        <w:t>Используемые условные знаки и обозначения: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82"/>
        <w:gridCol w:w="2345"/>
        <w:gridCol w:w="2763"/>
      </w:tblGrid>
      <w:tr w:rsidR="008D6444" w:rsidRPr="008D6444" w:rsidTr="00D41644">
        <w:trPr>
          <w:trHeight w:val="20"/>
        </w:trPr>
        <w:tc>
          <w:tcPr>
            <w:tcW w:w="5000" w:type="pct"/>
            <w:gridSpan w:val="4"/>
            <w:shd w:val="clear" w:color="auto" w:fill="auto"/>
            <w:vAlign w:val="center"/>
          </w:tcPr>
          <w:p w:rsidR="008D6444" w:rsidRPr="008D6444" w:rsidRDefault="008D6444" w:rsidP="008D6444">
            <w:pPr>
              <w:ind w:right="-250"/>
              <w:jc w:val="center"/>
              <w:rPr>
                <w:sz w:val="24"/>
                <w:szCs w:val="24"/>
              </w:rPr>
            </w:pPr>
            <w:r w:rsidRPr="008D6444">
              <w:rPr>
                <w:sz w:val="24"/>
                <w:szCs w:val="24"/>
              </w:rPr>
              <w:lastRenderedPageBreak/>
              <w:t>ВЛ-0,4 кВ Л-1 от КТП Волховец-5</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sz w:val="22"/>
                <w:szCs w:val="24"/>
              </w:rPr>
            </w:pPr>
            <w:r w:rsidRPr="008D6444">
              <w:rPr>
                <w:b/>
                <w:noProof/>
                <w:color w:val="000000"/>
                <w:sz w:val="22"/>
                <w:szCs w:val="24"/>
              </w:rPr>
              <w:t>Номер угла</w:t>
            </w:r>
          </w:p>
        </w:tc>
        <w:tc>
          <w:tcPr>
            <w:tcW w:w="1289" w:type="pct"/>
            <w:shd w:val="clear" w:color="auto" w:fill="auto"/>
            <w:vAlign w:val="center"/>
          </w:tcPr>
          <w:p w:rsidR="008D6444" w:rsidRPr="008D6444" w:rsidRDefault="008D6444" w:rsidP="008D6444">
            <w:pPr>
              <w:jc w:val="center"/>
              <w:rPr>
                <w:b/>
                <w:noProof/>
                <w:color w:val="000000"/>
                <w:sz w:val="22"/>
              </w:rPr>
            </w:pPr>
            <w:r w:rsidRPr="008D6444">
              <w:rPr>
                <w:b/>
                <w:noProof/>
                <w:color w:val="000000"/>
                <w:sz w:val="22"/>
              </w:rPr>
              <w:t>X, м</w:t>
            </w:r>
          </w:p>
        </w:tc>
        <w:tc>
          <w:tcPr>
            <w:tcW w:w="1218" w:type="pct"/>
            <w:shd w:val="clear" w:color="auto" w:fill="auto"/>
            <w:vAlign w:val="center"/>
          </w:tcPr>
          <w:p w:rsidR="008D6444" w:rsidRPr="008D6444" w:rsidRDefault="008D6444" w:rsidP="008D6444">
            <w:pPr>
              <w:jc w:val="center"/>
              <w:rPr>
                <w:b/>
                <w:noProof/>
                <w:color w:val="000000"/>
                <w:sz w:val="22"/>
              </w:rPr>
            </w:pPr>
            <w:r w:rsidRPr="008D6444">
              <w:rPr>
                <w:b/>
                <w:noProof/>
                <w:color w:val="000000"/>
                <w:sz w:val="22"/>
              </w:rPr>
              <w:t>Y, м</w:t>
            </w:r>
          </w:p>
        </w:tc>
        <w:tc>
          <w:tcPr>
            <w:tcW w:w="1436" w:type="pct"/>
            <w:shd w:val="clear" w:color="auto" w:fill="auto"/>
            <w:vAlign w:val="center"/>
          </w:tcPr>
          <w:p w:rsidR="008D6444" w:rsidRPr="008D6444" w:rsidRDefault="008D6444" w:rsidP="008D6444">
            <w:pPr>
              <w:ind w:right="28"/>
              <w:jc w:val="center"/>
              <w:rPr>
                <w:b/>
                <w:noProof/>
                <w:color w:val="000000"/>
                <w:sz w:val="18"/>
                <w:szCs w:val="24"/>
              </w:rPr>
            </w:pPr>
            <w:r w:rsidRPr="008D6444">
              <w:rPr>
                <w:b/>
                <w:noProof/>
                <w:color w:val="000000"/>
                <w:sz w:val="18"/>
                <w:szCs w:val="24"/>
              </w:rPr>
              <w:t>Средняя квадратическая погрешность характерной точки</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580104.17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2183056.10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580104.09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2183060.10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580076.85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2183059.04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580083.51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2183092.32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580093.97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2183122.98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580095.94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2183143.63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580096.51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2183169.63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580086.09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2183186.48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580072.74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2183211.10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580069.17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2183209.17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580082.62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2183184.49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580092.50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2183168.51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580091.94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2183143.82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580090.42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2183127.87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580086.30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2183132.04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580083.46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2183129.22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580089.72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2183122.89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580079.78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2183093.77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580074.85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2183087.04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580078.27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2183096.36</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580074.51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2183097.74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580065.61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2183073.47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580068.67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2183071.82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580077.83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2183084.34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580072.54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2183057.86</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580052.42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2183035.23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580018.45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2183021.37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580006.24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2183017.63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579983.85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2183042.10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579961.44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2183065.42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579938.54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2183090.17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579919.67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2183110.58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579892.07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2183121.57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579877.47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2183133.95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579890.40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2183143.61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579911.14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2183158.08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579932.76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2183171.65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579959.86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2183198.99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39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579980.66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2183150.94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579984.34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2183152.52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579961.26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2183206.05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579930.25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2183174.80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579908.98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2183161.44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579888.09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2183146.87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579873.77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2183136.18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579857.25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2183139.36</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579839.99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2183145.95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579852.48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2183169.01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49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579855.48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2183158.45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579859.32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2183159.55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579854.98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2183174.84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lastRenderedPageBreak/>
              <w:t>52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579841.52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2183218.45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579859.50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2183228.14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579863.92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2183237.88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579903.37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2183237.44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579928.21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2183239.51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579955.83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2183241.82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579982.71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2183243.94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580011.57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2183247.47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579997.56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2183272.32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579987.19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2183290.35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579983.73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2183288.35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579994.08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2183270.35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580005.13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2183250.71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579982.35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2183247.92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579955.51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2183245.80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579927.87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2183243.49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579903.24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2183241.44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69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579863.33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2183241.88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579844.35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2183256.84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579832.11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2183277.24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579818.27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2183300.88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579803.47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2183325.28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579820.57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2183336.77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579842.34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2183351.51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579857.00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2183368.59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579837.30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2183403.35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579817.95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2183438.11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79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579854.46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2183449.55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579864.30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2183430.64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579894.36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2183477.00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579891.00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2183479.18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579864.68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2183438.59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579856.40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2183454.37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579812.13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2183440.45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579833.81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2183401.40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579852.15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2183369.04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579839.61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2183354.49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89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579818.33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2183340.09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579798.07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2183326.49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579814.82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2183298.85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579828.66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2183275.21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579841.27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2183254.18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579857.15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2183241.66</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579839.44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2183240.91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579811.56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2183251.04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579770.35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2183265.74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579749.65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2183295.41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99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579728.57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2183325.91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579707.27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2183357.01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579688.58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2183384.28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579671.04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2183409.86</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579654.12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2183435.33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579650.78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2183433.11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579667.71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2183407.63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579685.28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2183382.02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lastRenderedPageBreak/>
              <w:t>107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579703.97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2183354.75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579725.27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2183323.65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109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579746.36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2183293.13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579767.81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2183262.40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579810.20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2183247.28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579838.84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2183236.89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579859.48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2183237.76</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579856.45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2183231.04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579838.35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2183221.29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579810.89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2183212.93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579793.62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2183209.53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579775.39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2183228.53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119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579733.88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2183207.17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579713.53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2183203.82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579694.81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2183189.18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579718.05</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2183156.27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579721.31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2183158.57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579700.27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2183188.41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579715.18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2183200.03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579735.08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2183203.32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579774.58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2183223.61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579790.01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2183207.52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129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579786.89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2183204.89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579789.47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2183201.83</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579793.82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2183205.50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579811.83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2183209.04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579837.80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2183216.94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579850.90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2183174.50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579834.29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2183143.87</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579856.11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2183135.51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579873.37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2183132.19</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579889.97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2183118.10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139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579917.34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2183107.21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579935.60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2183087.45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579957.91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2183063.34</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579957.04</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2183053.78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579961.02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2183053.42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579961.57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2183059.50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579980.91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2183039.38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580003.17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2183015.05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579994.22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2182998.68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579991.08</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2182996.51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149</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579993.36</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2182993.21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150</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579997.31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2182995.98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580006.83</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2183013.41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152</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580033.61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2183014.88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153</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580033.39</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2183018.88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154</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580021.30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2183018.21</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155</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580054.61</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2183031.82</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156</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580071.00</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2183043.55</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157</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580068.67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2183047.50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158</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580075.32</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2183054.98</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r w:rsidR="008D6444" w:rsidRPr="008D6444" w:rsidTr="00D41644">
        <w:trPr>
          <w:trHeight w:val="20"/>
        </w:trPr>
        <w:tc>
          <w:tcPr>
            <w:tcW w:w="105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1</w:t>
            </w:r>
          </w:p>
        </w:tc>
        <w:tc>
          <w:tcPr>
            <w:tcW w:w="1289"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580104.17</w:t>
            </w:r>
          </w:p>
        </w:tc>
        <w:tc>
          <w:tcPr>
            <w:tcW w:w="1218" w:type="pct"/>
            <w:shd w:val="clear" w:color="auto" w:fill="auto"/>
            <w:vAlign w:val="center"/>
          </w:tcPr>
          <w:p w:rsidR="008D6444" w:rsidRPr="008D6444" w:rsidRDefault="008D6444" w:rsidP="008D6444">
            <w:pPr>
              <w:jc w:val="center"/>
              <w:rPr>
                <w:color w:val="000000"/>
                <w:sz w:val="22"/>
                <w:szCs w:val="22"/>
              </w:rPr>
            </w:pPr>
            <w:r w:rsidRPr="008D6444">
              <w:rPr>
                <w:color w:val="000000"/>
                <w:sz w:val="22"/>
                <w:szCs w:val="22"/>
              </w:rPr>
              <w:t>2183056.10</w:t>
            </w:r>
          </w:p>
        </w:tc>
        <w:tc>
          <w:tcPr>
            <w:tcW w:w="1436" w:type="pct"/>
            <w:shd w:val="clear" w:color="auto" w:fill="auto"/>
            <w:vAlign w:val="center"/>
          </w:tcPr>
          <w:p w:rsidR="008D6444" w:rsidRPr="008D6444" w:rsidRDefault="008D6444" w:rsidP="008D6444">
            <w:pPr>
              <w:jc w:val="center"/>
              <w:rPr>
                <w:sz w:val="22"/>
                <w:szCs w:val="24"/>
              </w:rPr>
            </w:pPr>
            <w:r w:rsidRPr="008D6444">
              <w:rPr>
                <w:color w:val="000000"/>
                <w:sz w:val="22"/>
                <w:szCs w:val="24"/>
              </w:rPr>
              <w:t>0.1</w:t>
            </w:r>
          </w:p>
        </w:tc>
      </w:tr>
    </w:tbl>
    <w:p w:rsidR="008D6444" w:rsidRPr="008D6444" w:rsidRDefault="008D6444" w:rsidP="008D6444"/>
    <w:p w:rsidR="00D41644" w:rsidRDefault="00D41644" w:rsidP="00D41644">
      <w:pPr>
        <w:spacing w:line="240" w:lineRule="exact"/>
      </w:pPr>
    </w:p>
    <w:p w:rsidR="00694E89" w:rsidRPr="00694E89" w:rsidRDefault="00694E89" w:rsidP="00694E89">
      <w:pPr>
        <w:spacing w:line="240" w:lineRule="exact"/>
        <w:jc w:val="right"/>
        <w:rPr>
          <w:sz w:val="28"/>
          <w:szCs w:val="28"/>
        </w:rPr>
      </w:pPr>
      <w:r>
        <w:rPr>
          <w:sz w:val="28"/>
          <w:szCs w:val="28"/>
        </w:rPr>
        <w:lastRenderedPageBreak/>
        <w:t>Приложение 4</w:t>
      </w:r>
    </w:p>
    <w:p w:rsidR="00694E89" w:rsidRPr="00694E89" w:rsidRDefault="00694E89" w:rsidP="00694E89">
      <w:pPr>
        <w:spacing w:line="240" w:lineRule="exact"/>
        <w:jc w:val="right"/>
        <w:rPr>
          <w:sz w:val="28"/>
          <w:szCs w:val="28"/>
        </w:rPr>
      </w:pPr>
    </w:p>
    <w:p w:rsidR="00694E89" w:rsidRPr="00694E89" w:rsidRDefault="00694E89" w:rsidP="00694E89">
      <w:pPr>
        <w:spacing w:line="240" w:lineRule="exact"/>
        <w:jc w:val="center"/>
      </w:pPr>
      <w:r w:rsidRPr="00694E89">
        <w:rPr>
          <w:b/>
          <w:sz w:val="24"/>
          <w:szCs w:val="24"/>
        </w:rPr>
        <w:t>СХЕМА ГРАНИЦ РАЗМЕЩЕНИЯ ПУБЛИЧНОГО СЕРВИТУТА</w:t>
      </w:r>
      <w:r w:rsidRPr="00694E89">
        <w:rPr>
          <w:sz w:val="28"/>
          <w:szCs w:val="28"/>
        </w:rPr>
        <w:t xml:space="preserve"> </w:t>
      </w:r>
    </w:p>
    <w:p w:rsidR="00694E89" w:rsidRPr="00694E89" w:rsidRDefault="00694E89" w:rsidP="00694E89">
      <w:pPr>
        <w:jc w:val="both"/>
        <w:rPr>
          <w:rFonts w:eastAsiaTheme="minorHAnsi" w:cstheme="minorBidi"/>
          <w:color w:val="202124"/>
          <w:sz w:val="24"/>
          <w:szCs w:val="24"/>
          <w:shd w:val="clear" w:color="auto" w:fill="FFFFFF"/>
          <w:lang w:eastAsia="en-US"/>
        </w:rPr>
      </w:pPr>
      <w:r w:rsidRPr="00694E89">
        <w:rPr>
          <w:rFonts w:eastAsiaTheme="minorHAnsi" w:cstheme="minorBidi"/>
          <w:sz w:val="24"/>
          <w:szCs w:val="22"/>
          <w:u w:val="single"/>
          <w:lang w:eastAsia="en-US"/>
        </w:rPr>
        <w:t>Объект:</w:t>
      </w:r>
      <w:r w:rsidRPr="00694E89">
        <w:rPr>
          <w:rFonts w:eastAsiaTheme="minorHAnsi" w:cstheme="minorBidi"/>
          <w:sz w:val="24"/>
          <w:szCs w:val="22"/>
          <w:lang w:eastAsia="en-US"/>
        </w:rPr>
        <w:t xml:space="preserve"> </w:t>
      </w:r>
      <w:r w:rsidRPr="00694E89">
        <w:rPr>
          <w:rFonts w:eastAsiaTheme="minorHAnsi" w:cstheme="minorBidi"/>
          <w:color w:val="202124"/>
          <w:sz w:val="24"/>
          <w:szCs w:val="24"/>
          <w:shd w:val="clear" w:color="auto" w:fill="FFFFFF"/>
          <w:lang w:eastAsia="en-US"/>
        </w:rPr>
        <w:t>Распределительный газопровод среднего давления Новгородский район, д. Новая Деревня, пер. Новодевичей, ул. Клиновая, ул. Новгородская, ул. Заречная</w:t>
      </w:r>
    </w:p>
    <w:p w:rsidR="00694E89" w:rsidRPr="00694E89" w:rsidRDefault="00694E89" w:rsidP="00694E89">
      <w:pPr>
        <w:rPr>
          <w:sz w:val="24"/>
          <w:szCs w:val="24"/>
          <w:lang w:eastAsia="en-US"/>
        </w:rPr>
      </w:pPr>
      <w:r w:rsidRPr="00694E89">
        <w:rPr>
          <w:sz w:val="24"/>
          <w:szCs w:val="24"/>
          <w:u w:val="single"/>
        </w:rPr>
        <w:t>Местоположение</w:t>
      </w:r>
      <w:r w:rsidRPr="00694E89">
        <w:rPr>
          <w:sz w:val="24"/>
          <w:szCs w:val="24"/>
        </w:rPr>
        <w:t>: Новгородская</w:t>
      </w:r>
      <w:r w:rsidRPr="00694E89">
        <w:rPr>
          <w:spacing w:val="-6"/>
          <w:sz w:val="24"/>
          <w:szCs w:val="24"/>
        </w:rPr>
        <w:t xml:space="preserve"> </w:t>
      </w:r>
      <w:r w:rsidRPr="00694E89">
        <w:rPr>
          <w:sz w:val="24"/>
          <w:szCs w:val="24"/>
        </w:rPr>
        <w:t>область,</w:t>
      </w:r>
      <w:r w:rsidRPr="00694E89">
        <w:rPr>
          <w:spacing w:val="-4"/>
          <w:sz w:val="24"/>
          <w:szCs w:val="24"/>
        </w:rPr>
        <w:t xml:space="preserve"> </w:t>
      </w:r>
      <w:r w:rsidRPr="00694E89">
        <w:rPr>
          <w:sz w:val="24"/>
          <w:szCs w:val="24"/>
        </w:rPr>
        <w:t xml:space="preserve">Новгородский район, Савинское сельское поселение, </w:t>
      </w:r>
      <w:r w:rsidRPr="00694E89">
        <w:rPr>
          <w:sz w:val="24"/>
          <w:szCs w:val="24"/>
          <w:lang w:eastAsia="en-US"/>
        </w:rPr>
        <w:t>д. Новая Деревня</w:t>
      </w:r>
    </w:p>
    <w:p w:rsidR="00694E89" w:rsidRPr="00694E89" w:rsidRDefault="00694E89" w:rsidP="00694E89">
      <w:pPr>
        <w:rPr>
          <w:sz w:val="24"/>
          <w:szCs w:val="24"/>
        </w:rPr>
      </w:pPr>
      <w:r w:rsidRPr="00694E89">
        <w:rPr>
          <w:sz w:val="24"/>
          <w:szCs w:val="24"/>
          <w:u w:val="single"/>
        </w:rPr>
        <w:t>Кадастровый квартал</w:t>
      </w:r>
      <w:r w:rsidRPr="00694E89">
        <w:rPr>
          <w:sz w:val="24"/>
          <w:szCs w:val="24"/>
        </w:rPr>
        <w:t xml:space="preserve">: </w:t>
      </w:r>
      <w:r w:rsidRPr="00694E89">
        <w:rPr>
          <w:sz w:val="24"/>
          <w:szCs w:val="24"/>
          <w:lang w:eastAsia="en-US"/>
        </w:rPr>
        <w:t>53:11:0300105</w:t>
      </w:r>
    </w:p>
    <w:p w:rsidR="00694E89" w:rsidRPr="00694E89" w:rsidRDefault="00694E89" w:rsidP="00694E89">
      <w:pPr>
        <w:rPr>
          <w:sz w:val="24"/>
          <w:szCs w:val="24"/>
          <w:lang w:eastAsia="en-US"/>
        </w:rPr>
      </w:pPr>
      <w:r w:rsidRPr="00694E89">
        <w:rPr>
          <w:sz w:val="24"/>
          <w:szCs w:val="24"/>
          <w:u w:val="single"/>
        </w:rPr>
        <w:t>Кадастровый номер земельного участка</w:t>
      </w:r>
      <w:r w:rsidRPr="00694E89">
        <w:rPr>
          <w:sz w:val="24"/>
          <w:szCs w:val="24"/>
        </w:rPr>
        <w:t xml:space="preserve">: </w:t>
      </w:r>
      <w:r w:rsidRPr="00694E89">
        <w:rPr>
          <w:sz w:val="24"/>
          <w:szCs w:val="24"/>
          <w:lang w:eastAsia="en-US"/>
        </w:rPr>
        <w:t>53:11:0300105:9, 53:11:0300105:66, 53:11:0300105:546, 53:11:0300105:514, 53:11:0300105:3916, 53:11:0300105:3813, 53:11:0300105:3807, 53:11:0300105:3796, 53:11:0300105:3085, 53:11:0300105:2734, 53:11:0300105:2729, 53:11:0300105:2600, 53:11:0300105:2417, 53:11:0300105:2364, 53:11:0300105:2253, 53:11:0300105:20, 53:11:0300105:1948, 53:11:0300105:1947, 53:11:0300105:1878, 53:11:0300105:1868, 53:11:0300105:83, 53:11:0300105:637, 53:11:0300105:47, 53:11:0300105:3931, 53:11:0300105:3793, 53:11:0300105:360, 53:11:0300105:2253, 53:11:0300105:1930, 53:11:0300105:119</w:t>
      </w:r>
    </w:p>
    <w:p w:rsidR="00694E89" w:rsidRPr="00694E89" w:rsidRDefault="00694E89" w:rsidP="00694E89">
      <w:pPr>
        <w:rPr>
          <w:sz w:val="24"/>
          <w:szCs w:val="24"/>
        </w:rPr>
      </w:pPr>
      <w:r w:rsidRPr="00694E89">
        <w:rPr>
          <w:sz w:val="24"/>
          <w:szCs w:val="24"/>
          <w:u w:val="single"/>
        </w:rPr>
        <w:t>Система координат</w:t>
      </w:r>
      <w:r w:rsidRPr="00694E89">
        <w:rPr>
          <w:sz w:val="24"/>
          <w:szCs w:val="24"/>
        </w:rPr>
        <w:t>: МСК-53 (Зона 2)</w:t>
      </w:r>
    </w:p>
    <w:p w:rsidR="00694E89" w:rsidRPr="00694E89" w:rsidRDefault="00694E89" w:rsidP="00694E89">
      <w:pPr>
        <w:rPr>
          <w:sz w:val="24"/>
          <w:szCs w:val="24"/>
        </w:rPr>
      </w:pPr>
      <w:r w:rsidRPr="00694E89">
        <w:rPr>
          <w:sz w:val="24"/>
          <w:szCs w:val="24"/>
          <w:u w:val="single"/>
        </w:rPr>
        <w:t>Площадь сервитута</w:t>
      </w:r>
      <w:r w:rsidRPr="00694E89">
        <w:rPr>
          <w:sz w:val="24"/>
          <w:szCs w:val="24"/>
        </w:rPr>
        <w:t xml:space="preserve">: </w:t>
      </w:r>
      <w:r w:rsidRPr="00694E89">
        <w:rPr>
          <w:rFonts w:eastAsiaTheme="minorHAnsi" w:cstheme="minorBidi"/>
          <w:sz w:val="24"/>
          <w:szCs w:val="22"/>
          <w:lang w:eastAsia="en-US"/>
        </w:rPr>
        <w:t>10223</w:t>
      </w:r>
      <w:r w:rsidRPr="00694E89">
        <w:rPr>
          <w:sz w:val="24"/>
          <w:szCs w:val="24"/>
        </w:rPr>
        <w:t xml:space="preserve"> кв.м</w:t>
      </w: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jc w:val="right"/>
        <w:rPr>
          <w:rFonts w:eastAsiaTheme="minorHAnsi" w:cstheme="minorBidi"/>
          <w:sz w:val="24"/>
          <w:szCs w:val="24"/>
          <w:lang w:eastAsia="en-US"/>
        </w:rPr>
      </w:pPr>
      <w:r w:rsidRPr="00694E89">
        <w:rPr>
          <w:rFonts w:eastAsiaTheme="minorHAnsi" w:cstheme="minorBidi"/>
          <w:sz w:val="24"/>
          <w:szCs w:val="24"/>
          <w:lang w:eastAsia="en-US"/>
        </w:rPr>
        <w:lastRenderedPageBreak/>
        <w:t>Лист</w:t>
      </w:r>
      <w:r w:rsidRPr="00694E89">
        <w:rPr>
          <w:rFonts w:eastAsiaTheme="minorHAnsi" w:cstheme="minorBidi"/>
          <w:spacing w:val="-2"/>
          <w:sz w:val="24"/>
          <w:szCs w:val="24"/>
          <w:lang w:eastAsia="en-US"/>
        </w:rPr>
        <w:t xml:space="preserve"> </w:t>
      </w:r>
      <w:r w:rsidRPr="00694E89">
        <w:rPr>
          <w:rFonts w:eastAsiaTheme="minorHAnsi" w:cstheme="minorBidi"/>
          <w:sz w:val="24"/>
          <w:szCs w:val="24"/>
          <w:lang w:eastAsia="en-US"/>
        </w:rPr>
        <w:t>1</w:t>
      </w:r>
      <w:r w:rsidRPr="00694E89">
        <w:rPr>
          <w:rFonts w:eastAsiaTheme="minorHAnsi" w:cstheme="minorBidi"/>
          <w:spacing w:val="-1"/>
          <w:sz w:val="24"/>
          <w:szCs w:val="24"/>
          <w:lang w:eastAsia="en-US"/>
        </w:rPr>
        <w:t xml:space="preserve"> </w:t>
      </w:r>
      <w:r w:rsidRPr="00694E89">
        <w:rPr>
          <w:rFonts w:eastAsiaTheme="minorHAnsi" w:cstheme="minorBidi"/>
          <w:sz w:val="24"/>
          <w:szCs w:val="24"/>
          <w:lang w:eastAsia="en-US"/>
        </w:rPr>
        <w:t>из</w:t>
      </w:r>
      <w:r w:rsidRPr="00694E89">
        <w:rPr>
          <w:rFonts w:eastAsiaTheme="minorHAnsi" w:cstheme="minorBidi"/>
          <w:spacing w:val="-2"/>
          <w:sz w:val="24"/>
          <w:szCs w:val="24"/>
          <w:lang w:eastAsia="en-US"/>
        </w:rPr>
        <w:t xml:space="preserve"> </w:t>
      </w:r>
      <w:r w:rsidRPr="00694E89">
        <w:rPr>
          <w:rFonts w:eastAsiaTheme="minorHAnsi" w:cstheme="minorBidi"/>
          <w:sz w:val="24"/>
          <w:szCs w:val="24"/>
          <w:lang w:eastAsia="en-US"/>
        </w:rPr>
        <w:t>4</w:t>
      </w:r>
    </w:p>
    <w:p w:rsidR="00694E89" w:rsidRPr="00694E89" w:rsidRDefault="00694E89" w:rsidP="00694E89">
      <w:pPr>
        <w:jc w:val="right"/>
        <w:rPr>
          <w:rFonts w:eastAsiaTheme="minorHAnsi" w:cstheme="minorBidi"/>
          <w:sz w:val="24"/>
          <w:szCs w:val="24"/>
          <w:lang w:eastAsia="en-US"/>
        </w:rPr>
      </w:pPr>
      <w:r w:rsidRPr="00694E89">
        <w:rPr>
          <w:rFonts w:eastAsiaTheme="minorHAnsi" w:cstheme="minorBidi"/>
          <w:noProof/>
          <w:sz w:val="24"/>
          <w:szCs w:val="24"/>
        </w:rPr>
        <w:drawing>
          <wp:anchor distT="0" distB="0" distL="114300" distR="114300" simplePos="0" relativeHeight="251678720" behindDoc="0" locked="0" layoutInCell="1" allowOverlap="1" wp14:anchorId="30A80A87" wp14:editId="39A8BCCD">
            <wp:simplePos x="0" y="0"/>
            <wp:positionH relativeFrom="margin">
              <wp:posOffset>0</wp:posOffset>
            </wp:positionH>
            <wp:positionV relativeFrom="margin">
              <wp:posOffset>190500</wp:posOffset>
            </wp:positionV>
            <wp:extent cx="5686425" cy="8391525"/>
            <wp:effectExtent l="0" t="0" r="9525" b="9525"/>
            <wp:wrapSquare wrapText="bothSides"/>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1">
                      <a:extLst>
                        <a:ext uri="{28A0092B-C50C-407E-A947-70E740481C1C}">
                          <a14:useLocalDpi xmlns:a14="http://schemas.microsoft.com/office/drawing/2010/main" val="0"/>
                        </a:ext>
                      </a:extLst>
                    </a:blip>
                    <a:stretch>
                      <a:fillRect/>
                    </a:stretch>
                  </pic:blipFill>
                  <pic:spPr>
                    <a:xfrm>
                      <a:off x="0" y="0"/>
                      <a:ext cx="5686425" cy="8391525"/>
                    </a:xfrm>
                    <a:prstGeom prst="rect">
                      <a:avLst/>
                    </a:prstGeom>
                  </pic:spPr>
                </pic:pic>
              </a:graphicData>
            </a:graphic>
          </wp:anchor>
        </w:drawing>
      </w: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suppressAutoHyphens/>
        <w:jc w:val="center"/>
        <w:rPr>
          <w:b/>
          <w:sz w:val="22"/>
          <w:szCs w:val="22"/>
        </w:rPr>
      </w:pPr>
      <w:r w:rsidRPr="00694E89">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694E89" w:rsidRPr="00694E89" w:rsidTr="00A16614">
        <w:tc>
          <w:tcPr>
            <w:tcW w:w="2391" w:type="dxa"/>
            <w:shd w:val="clear" w:color="auto" w:fill="auto"/>
          </w:tcPr>
          <w:p w:rsidR="00694E89" w:rsidRPr="00694E89" w:rsidRDefault="00694E89" w:rsidP="00694E89">
            <w:pPr>
              <w:widowControl w:val="0"/>
              <w:suppressAutoHyphens/>
              <w:jc w:val="right"/>
              <w:rPr>
                <w:rFonts w:eastAsia="Calibri"/>
              </w:rPr>
            </w:pPr>
            <w:r w:rsidRPr="00694E89">
              <w:rPr>
                <w:noProof/>
              </w:rPr>
              <mc:AlternateContent>
                <mc:Choice Requires="wps">
                  <w:drawing>
                    <wp:anchor distT="0" distB="19050" distL="0" distR="19685" simplePos="0" relativeHeight="251675648" behindDoc="0" locked="0" layoutInCell="1" allowOverlap="1" wp14:anchorId="195FE38F" wp14:editId="0EA9ABAF">
                      <wp:simplePos x="0" y="0"/>
                      <wp:positionH relativeFrom="column">
                        <wp:posOffset>48260</wp:posOffset>
                      </wp:positionH>
                      <wp:positionV relativeFrom="paragraph">
                        <wp:posOffset>79375</wp:posOffset>
                      </wp:positionV>
                      <wp:extent cx="320675" cy="0"/>
                      <wp:effectExtent l="13970" t="13335" r="17780" b="15240"/>
                      <wp:wrapNone/>
                      <wp:docPr id="500" name="Прямая соединительная лини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0BFB9" id="Прямая соединительная линия 500" o:spid="_x0000_s1026" style="position:absolute;z-index:2516756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AJgbvZ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Граница публичного сервитута</w:t>
            </w:r>
          </w:p>
        </w:tc>
      </w:tr>
      <w:tr w:rsidR="00694E89" w:rsidRPr="00694E89" w:rsidTr="00A16614">
        <w:tc>
          <w:tcPr>
            <w:tcW w:w="2391" w:type="dxa"/>
            <w:shd w:val="clear" w:color="auto" w:fill="auto"/>
          </w:tcPr>
          <w:p w:rsidR="00694E89" w:rsidRPr="00694E89" w:rsidRDefault="00694E89" w:rsidP="00694E89">
            <w:pPr>
              <w:widowControl w:val="0"/>
              <w:suppressAutoHyphens/>
              <w:jc w:val="right"/>
              <w:rPr>
                <w:b/>
                <w:color w:val="93F818"/>
              </w:rPr>
            </w:pPr>
            <w:r w:rsidRPr="00694E89">
              <w:rPr>
                <w:b/>
                <w:noProof/>
                <w:color w:val="00B050"/>
              </w:rPr>
              <mc:AlternateContent>
                <mc:Choice Requires="wps">
                  <w:drawing>
                    <wp:anchor distT="0" distB="19050" distL="0" distR="21590" simplePos="0" relativeHeight="251676672" behindDoc="0" locked="0" layoutInCell="1" allowOverlap="1" wp14:anchorId="1E2C1E09" wp14:editId="1D89015C">
                      <wp:simplePos x="0" y="0"/>
                      <wp:positionH relativeFrom="column">
                        <wp:posOffset>44450</wp:posOffset>
                      </wp:positionH>
                      <wp:positionV relativeFrom="paragraph">
                        <wp:posOffset>77470</wp:posOffset>
                      </wp:positionV>
                      <wp:extent cx="321310" cy="0"/>
                      <wp:effectExtent l="0" t="0" r="21590" b="19050"/>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11855" id="Прямая соединительная линия 499" o:spid="_x0000_s1026" style="position:absolute;flip:y;z-index:251676672;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" strokecolor="#00b050" strokeweight="1.5pt">
                      <v:stroke joinstyle="miter"/>
                    </v:line>
                  </w:pict>
                </mc:Fallback>
              </mc:AlternateContent>
            </w:r>
            <w:r w:rsidRPr="00694E89">
              <w:rPr>
                <w:rFonts w:eastAsia="Calibri"/>
                <w:b/>
                <w:color w:val="00B050"/>
              </w:rPr>
              <w:t>53:11</w:t>
            </w:r>
            <w:r w:rsidRPr="00694E89">
              <w:rPr>
                <w:rFonts w:eastAsia="Calibri"/>
                <w:b/>
                <w:color w:val="00B050"/>
                <w:lang w:val="en-US"/>
              </w:rPr>
              <w:t>:</w:t>
            </w:r>
            <w:r w:rsidRPr="00694E89">
              <w:rPr>
                <w:rFonts w:eastAsia="Calibri"/>
                <w:b/>
                <w:color w:val="00B050"/>
              </w:rPr>
              <w:t>0300105</w: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Кадастровый номер кадастрового квартала</w:t>
            </w:r>
          </w:p>
        </w:tc>
      </w:tr>
      <w:tr w:rsidR="00694E89" w:rsidRPr="00694E89" w:rsidTr="00A16614">
        <w:tc>
          <w:tcPr>
            <w:tcW w:w="2391" w:type="dxa"/>
            <w:shd w:val="clear" w:color="auto" w:fill="auto"/>
          </w:tcPr>
          <w:p w:rsidR="00694E89" w:rsidRPr="00694E89" w:rsidRDefault="00694E89" w:rsidP="00694E89">
            <w:pPr>
              <w:widowControl w:val="0"/>
              <w:suppressAutoHyphens/>
              <w:jc w:val="right"/>
              <w:rPr>
                <w:color w:val="3333FF"/>
              </w:rPr>
            </w:pPr>
            <w:r w:rsidRPr="00694E89">
              <w:rPr>
                <w:noProof/>
                <w:color w:val="3333FF"/>
              </w:rPr>
              <mc:AlternateContent>
                <mc:Choice Requires="wps">
                  <w:drawing>
                    <wp:anchor distT="0" distB="19050" distL="0" distR="19685" simplePos="0" relativeHeight="251677696" behindDoc="0" locked="0" layoutInCell="1" allowOverlap="1" wp14:anchorId="2C05E1D7" wp14:editId="78B5D084">
                      <wp:simplePos x="0" y="0"/>
                      <wp:positionH relativeFrom="column">
                        <wp:posOffset>48260</wp:posOffset>
                      </wp:positionH>
                      <wp:positionV relativeFrom="paragraph">
                        <wp:posOffset>80010</wp:posOffset>
                      </wp:positionV>
                      <wp:extent cx="319405" cy="635"/>
                      <wp:effectExtent l="0" t="0" r="23495" b="37465"/>
                      <wp:wrapNone/>
                      <wp:docPr id="498" name="Прямая соединительная линия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109C2" id="Прямая соединительная линия 498" o:spid="_x0000_s1026" style="position:absolute;z-index:25167769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iTbAIAAIo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AjwiTbAIAAIoEAAAOAAAAAAAAAAAAAAAAAC4C&#10;AABkcnMvZTJvRG9jLnhtbFBLAQItABQABgAIAAAAIQBu0p0a3AAAAAYBAAAPAAAAAAAAAAAAAAAA&#10;AMYEAABkcnMvZG93bnJldi54bWxQSwUGAAAAAAQABADzAAAAzwUAAAAA&#10;" strokecolor="windowText" strokeweight="1.5pt">
                      <v:stroke joinstyle="miter"/>
                    </v:line>
                  </w:pict>
                </mc:Fallback>
              </mc:AlternateConten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Граница и обозначение земельного участка, сведения о котором внесены в ЕГРН</w:t>
            </w:r>
          </w:p>
        </w:tc>
      </w:tr>
    </w:tbl>
    <w:p w:rsidR="00694E89" w:rsidRPr="00694E89" w:rsidRDefault="00694E89" w:rsidP="00694E89">
      <w:pPr>
        <w:jc w:val="right"/>
        <w:rPr>
          <w:rFonts w:eastAsiaTheme="minorHAnsi" w:cstheme="minorBidi"/>
          <w:spacing w:val="-2"/>
          <w:sz w:val="24"/>
          <w:szCs w:val="24"/>
          <w:lang w:eastAsia="en-US"/>
        </w:rPr>
      </w:pPr>
      <w:r w:rsidRPr="00694E89">
        <w:rPr>
          <w:rFonts w:eastAsiaTheme="minorHAnsi" w:cstheme="minorBidi"/>
          <w:sz w:val="24"/>
          <w:szCs w:val="24"/>
          <w:lang w:eastAsia="en-US"/>
        </w:rPr>
        <w:lastRenderedPageBreak/>
        <w:t>Лист</w:t>
      </w:r>
      <w:r w:rsidRPr="00694E89">
        <w:rPr>
          <w:rFonts w:eastAsiaTheme="minorHAnsi" w:cstheme="minorBidi"/>
          <w:spacing w:val="-2"/>
          <w:sz w:val="24"/>
          <w:szCs w:val="24"/>
          <w:lang w:eastAsia="en-US"/>
        </w:rPr>
        <w:t xml:space="preserve"> </w:t>
      </w:r>
      <w:r w:rsidRPr="00694E89">
        <w:rPr>
          <w:rFonts w:eastAsiaTheme="minorHAnsi" w:cstheme="minorBidi"/>
          <w:sz w:val="24"/>
          <w:szCs w:val="24"/>
          <w:lang w:eastAsia="en-US"/>
        </w:rPr>
        <w:t>2</w:t>
      </w:r>
      <w:r w:rsidRPr="00694E89">
        <w:rPr>
          <w:rFonts w:eastAsiaTheme="minorHAnsi" w:cstheme="minorBidi"/>
          <w:spacing w:val="-1"/>
          <w:sz w:val="24"/>
          <w:szCs w:val="24"/>
          <w:lang w:eastAsia="en-US"/>
        </w:rPr>
        <w:t xml:space="preserve"> </w:t>
      </w:r>
      <w:r w:rsidRPr="00694E89">
        <w:rPr>
          <w:rFonts w:eastAsiaTheme="minorHAnsi" w:cstheme="minorBidi"/>
          <w:sz w:val="24"/>
          <w:szCs w:val="24"/>
          <w:lang w:eastAsia="en-US"/>
        </w:rPr>
        <w:t>из</w:t>
      </w:r>
      <w:r w:rsidRPr="00694E89">
        <w:rPr>
          <w:rFonts w:eastAsiaTheme="minorHAnsi" w:cstheme="minorBidi"/>
          <w:spacing w:val="-2"/>
          <w:sz w:val="24"/>
          <w:szCs w:val="24"/>
          <w:lang w:eastAsia="en-US"/>
        </w:rPr>
        <w:t xml:space="preserve"> 4</w:t>
      </w:r>
    </w:p>
    <w:p w:rsidR="00694E89" w:rsidRPr="00694E89" w:rsidRDefault="00694E89" w:rsidP="00694E89">
      <w:pPr>
        <w:jc w:val="right"/>
        <w:rPr>
          <w:rFonts w:eastAsiaTheme="minorHAnsi" w:cstheme="minorBidi"/>
          <w:sz w:val="24"/>
          <w:szCs w:val="24"/>
          <w:lang w:eastAsia="en-US"/>
        </w:rPr>
      </w:pPr>
      <w:r w:rsidRPr="00694E89">
        <w:rPr>
          <w:rFonts w:eastAsiaTheme="minorHAnsi" w:cstheme="minorBidi"/>
          <w:noProof/>
          <w:sz w:val="24"/>
          <w:szCs w:val="24"/>
        </w:rPr>
        <w:drawing>
          <wp:anchor distT="0" distB="0" distL="114300" distR="114300" simplePos="0" relativeHeight="251679744" behindDoc="0" locked="0" layoutInCell="1" allowOverlap="1" wp14:anchorId="720D48DE" wp14:editId="02B162AA">
            <wp:simplePos x="0" y="0"/>
            <wp:positionH relativeFrom="margin">
              <wp:posOffset>0</wp:posOffset>
            </wp:positionH>
            <wp:positionV relativeFrom="margin">
              <wp:posOffset>190500</wp:posOffset>
            </wp:positionV>
            <wp:extent cx="5705475" cy="8410575"/>
            <wp:effectExtent l="0" t="0" r="9525" b="9525"/>
            <wp:wrapSquare wrapText="bothSides"/>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2">
                      <a:extLst>
                        <a:ext uri="{28A0092B-C50C-407E-A947-70E740481C1C}">
                          <a14:useLocalDpi xmlns:a14="http://schemas.microsoft.com/office/drawing/2010/main" val="0"/>
                        </a:ext>
                      </a:extLst>
                    </a:blip>
                    <a:stretch>
                      <a:fillRect/>
                    </a:stretch>
                  </pic:blipFill>
                  <pic:spPr>
                    <a:xfrm>
                      <a:off x="0" y="0"/>
                      <a:ext cx="5705475" cy="8410575"/>
                    </a:xfrm>
                    <a:prstGeom prst="rect">
                      <a:avLst/>
                    </a:prstGeom>
                  </pic:spPr>
                </pic:pic>
              </a:graphicData>
            </a:graphic>
          </wp:anchor>
        </w:drawing>
      </w:r>
    </w:p>
    <w:p w:rsidR="00694E89" w:rsidRPr="00694E89" w:rsidRDefault="00694E89" w:rsidP="00694E89">
      <w:pPr>
        <w:jc w:val="right"/>
        <w:rPr>
          <w:sz w:val="24"/>
          <w:szCs w:val="24"/>
        </w:rPr>
      </w:pPr>
    </w:p>
    <w:p w:rsidR="00694E89" w:rsidRPr="00694E89" w:rsidRDefault="00694E89" w:rsidP="00694E89">
      <w:pPr>
        <w:suppressAutoHyphens/>
        <w:jc w:val="center"/>
        <w:rPr>
          <w:b/>
          <w:sz w:val="22"/>
          <w:szCs w:val="22"/>
        </w:rPr>
      </w:pPr>
      <w:r w:rsidRPr="00694E89">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694E89" w:rsidRPr="00694E89" w:rsidTr="00A16614">
        <w:tc>
          <w:tcPr>
            <w:tcW w:w="2391" w:type="dxa"/>
            <w:shd w:val="clear" w:color="auto" w:fill="auto"/>
          </w:tcPr>
          <w:p w:rsidR="00694E89" w:rsidRPr="00694E89" w:rsidRDefault="00694E89" w:rsidP="00694E89">
            <w:pPr>
              <w:widowControl w:val="0"/>
              <w:suppressAutoHyphens/>
              <w:jc w:val="right"/>
              <w:rPr>
                <w:rFonts w:eastAsia="Calibri"/>
              </w:rPr>
            </w:pPr>
            <w:r w:rsidRPr="00694E89">
              <w:rPr>
                <w:noProof/>
              </w:rPr>
              <mc:AlternateContent>
                <mc:Choice Requires="wps">
                  <w:drawing>
                    <wp:anchor distT="0" distB="19050" distL="0" distR="19685" simplePos="0" relativeHeight="251680768" behindDoc="0" locked="0" layoutInCell="1" allowOverlap="1" wp14:anchorId="6A22CA87" wp14:editId="53C094C8">
                      <wp:simplePos x="0" y="0"/>
                      <wp:positionH relativeFrom="column">
                        <wp:posOffset>48260</wp:posOffset>
                      </wp:positionH>
                      <wp:positionV relativeFrom="paragraph">
                        <wp:posOffset>79375</wp:posOffset>
                      </wp:positionV>
                      <wp:extent cx="320675" cy="0"/>
                      <wp:effectExtent l="13970" t="13335" r="17780" b="1524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7FBE3" id="Прямая соединительная линия 3" o:spid="_x0000_s1026" style="position:absolute;z-index:2516807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" strokecolor="red" strokeweight="1.5pt">
                      <v:stroke joinstyle="miter"/>
                    </v:line>
                  </w:pict>
                </mc:Fallback>
              </mc:AlternateConten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Граница публичного сервитута</w:t>
            </w:r>
          </w:p>
        </w:tc>
      </w:tr>
      <w:tr w:rsidR="00694E89" w:rsidRPr="00694E89" w:rsidTr="00A16614">
        <w:tc>
          <w:tcPr>
            <w:tcW w:w="2391" w:type="dxa"/>
            <w:shd w:val="clear" w:color="auto" w:fill="auto"/>
          </w:tcPr>
          <w:p w:rsidR="00694E89" w:rsidRPr="00694E89" w:rsidRDefault="00694E89" w:rsidP="00694E89">
            <w:pPr>
              <w:widowControl w:val="0"/>
              <w:suppressAutoHyphens/>
              <w:jc w:val="right"/>
              <w:rPr>
                <w:b/>
                <w:color w:val="93F818"/>
              </w:rPr>
            </w:pPr>
            <w:r w:rsidRPr="00694E89">
              <w:rPr>
                <w:b/>
                <w:noProof/>
                <w:color w:val="00B050"/>
              </w:rPr>
              <mc:AlternateContent>
                <mc:Choice Requires="wps">
                  <w:drawing>
                    <wp:anchor distT="0" distB="19050" distL="0" distR="21590" simplePos="0" relativeHeight="251681792" behindDoc="0" locked="0" layoutInCell="1" allowOverlap="1" wp14:anchorId="1E18912E" wp14:editId="2F8640FE">
                      <wp:simplePos x="0" y="0"/>
                      <wp:positionH relativeFrom="column">
                        <wp:posOffset>44450</wp:posOffset>
                      </wp:positionH>
                      <wp:positionV relativeFrom="paragraph">
                        <wp:posOffset>77470</wp:posOffset>
                      </wp:positionV>
                      <wp:extent cx="321310" cy="0"/>
                      <wp:effectExtent l="0" t="0" r="2159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556A4" id="Прямая соединительная линия 4" o:spid="_x0000_s1026" style="position:absolute;flip:y;z-index:251681792;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" strokecolor="#00b050" strokeweight="1.5pt">
                      <v:stroke joinstyle="miter"/>
                    </v:line>
                  </w:pict>
                </mc:Fallback>
              </mc:AlternateContent>
            </w:r>
            <w:r w:rsidRPr="00694E89">
              <w:rPr>
                <w:rFonts w:eastAsia="Calibri"/>
                <w:b/>
                <w:color w:val="00B050"/>
              </w:rPr>
              <w:t>53:11</w:t>
            </w:r>
            <w:r w:rsidRPr="00694E89">
              <w:rPr>
                <w:rFonts w:eastAsia="Calibri"/>
                <w:b/>
                <w:color w:val="00B050"/>
                <w:lang w:val="en-US"/>
              </w:rPr>
              <w:t>:</w:t>
            </w:r>
            <w:r w:rsidRPr="00694E89">
              <w:rPr>
                <w:rFonts w:eastAsia="Calibri"/>
                <w:b/>
                <w:color w:val="00B050"/>
              </w:rPr>
              <w:t>0300105</w: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Кадастровый номер кадастрового квартала</w:t>
            </w:r>
          </w:p>
        </w:tc>
      </w:tr>
      <w:tr w:rsidR="00694E89" w:rsidRPr="00694E89" w:rsidTr="00A16614">
        <w:tc>
          <w:tcPr>
            <w:tcW w:w="2391" w:type="dxa"/>
            <w:shd w:val="clear" w:color="auto" w:fill="auto"/>
          </w:tcPr>
          <w:p w:rsidR="00694E89" w:rsidRPr="00694E89" w:rsidRDefault="00694E89" w:rsidP="00694E89">
            <w:pPr>
              <w:widowControl w:val="0"/>
              <w:suppressAutoHyphens/>
              <w:jc w:val="right"/>
              <w:rPr>
                <w:color w:val="3333FF"/>
              </w:rPr>
            </w:pPr>
            <w:r w:rsidRPr="00694E89">
              <w:rPr>
                <w:noProof/>
                <w:color w:val="3333FF"/>
              </w:rPr>
              <mc:AlternateContent>
                <mc:Choice Requires="wps">
                  <w:drawing>
                    <wp:anchor distT="0" distB="19050" distL="0" distR="19685" simplePos="0" relativeHeight="251682816" behindDoc="0" locked="0" layoutInCell="1" allowOverlap="1" wp14:anchorId="4C781B5A" wp14:editId="36BE25AF">
                      <wp:simplePos x="0" y="0"/>
                      <wp:positionH relativeFrom="column">
                        <wp:posOffset>48260</wp:posOffset>
                      </wp:positionH>
                      <wp:positionV relativeFrom="paragraph">
                        <wp:posOffset>80010</wp:posOffset>
                      </wp:positionV>
                      <wp:extent cx="319405" cy="635"/>
                      <wp:effectExtent l="0" t="0" r="23495" b="374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6D0A2" id="Прямая соединительная линия 5" o:spid="_x0000_s1026" style="position:absolute;z-index:2516828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" strokecolor="windowText" strokeweight="1.5pt">
                      <v:stroke joinstyle="miter"/>
                    </v:line>
                  </w:pict>
                </mc:Fallback>
              </mc:AlternateConten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Граница и обозначение земельного участка, сведения о котором внесены в ЕГРН</w:t>
            </w:r>
          </w:p>
        </w:tc>
      </w:tr>
    </w:tbl>
    <w:p w:rsidR="00694E89" w:rsidRPr="00694E89" w:rsidRDefault="00694E89" w:rsidP="00694E89">
      <w:pPr>
        <w:jc w:val="right"/>
        <w:rPr>
          <w:rFonts w:eastAsiaTheme="minorHAnsi" w:cstheme="minorBidi"/>
          <w:sz w:val="24"/>
          <w:szCs w:val="24"/>
          <w:lang w:eastAsia="en-US"/>
        </w:rPr>
      </w:pPr>
      <w:r w:rsidRPr="00694E89">
        <w:rPr>
          <w:rFonts w:eastAsiaTheme="minorHAnsi" w:cstheme="minorBidi"/>
          <w:sz w:val="24"/>
          <w:szCs w:val="24"/>
          <w:lang w:eastAsia="en-US"/>
        </w:rPr>
        <w:lastRenderedPageBreak/>
        <w:t>Лист</w:t>
      </w:r>
      <w:r w:rsidRPr="00694E89">
        <w:rPr>
          <w:rFonts w:eastAsiaTheme="minorHAnsi" w:cstheme="minorBidi"/>
          <w:spacing w:val="-2"/>
          <w:sz w:val="24"/>
          <w:szCs w:val="24"/>
          <w:lang w:eastAsia="en-US"/>
        </w:rPr>
        <w:t xml:space="preserve"> 3</w:t>
      </w:r>
      <w:r w:rsidRPr="00694E89">
        <w:rPr>
          <w:rFonts w:eastAsiaTheme="minorHAnsi" w:cstheme="minorBidi"/>
          <w:spacing w:val="-1"/>
          <w:sz w:val="24"/>
          <w:szCs w:val="24"/>
          <w:lang w:eastAsia="en-US"/>
        </w:rPr>
        <w:t xml:space="preserve"> </w:t>
      </w:r>
      <w:r w:rsidRPr="00694E89">
        <w:rPr>
          <w:rFonts w:eastAsiaTheme="minorHAnsi" w:cstheme="minorBidi"/>
          <w:sz w:val="24"/>
          <w:szCs w:val="24"/>
          <w:lang w:eastAsia="en-US"/>
        </w:rPr>
        <w:t>из</w:t>
      </w:r>
      <w:r w:rsidRPr="00694E89">
        <w:rPr>
          <w:rFonts w:eastAsiaTheme="minorHAnsi" w:cstheme="minorBidi"/>
          <w:spacing w:val="-2"/>
          <w:sz w:val="24"/>
          <w:szCs w:val="24"/>
          <w:lang w:eastAsia="en-US"/>
        </w:rPr>
        <w:t xml:space="preserve"> </w:t>
      </w:r>
      <w:r w:rsidRPr="00694E89">
        <w:rPr>
          <w:rFonts w:eastAsiaTheme="minorHAnsi" w:cstheme="minorBidi"/>
          <w:sz w:val="24"/>
          <w:szCs w:val="24"/>
          <w:lang w:eastAsia="en-US"/>
        </w:rPr>
        <w:t>4</w:t>
      </w:r>
    </w:p>
    <w:p w:rsidR="00694E89" w:rsidRPr="00694E89" w:rsidRDefault="00694E89" w:rsidP="00694E89">
      <w:pPr>
        <w:jc w:val="right"/>
        <w:rPr>
          <w:rFonts w:eastAsiaTheme="minorHAnsi" w:cstheme="minorBidi"/>
          <w:sz w:val="24"/>
          <w:szCs w:val="24"/>
          <w:lang w:eastAsia="en-US"/>
        </w:rPr>
      </w:pPr>
      <w:r w:rsidRPr="00694E89">
        <w:rPr>
          <w:rFonts w:eastAsiaTheme="minorHAnsi" w:cstheme="minorBidi"/>
          <w:noProof/>
          <w:sz w:val="24"/>
          <w:szCs w:val="24"/>
        </w:rPr>
        <w:drawing>
          <wp:anchor distT="0" distB="0" distL="114300" distR="114300" simplePos="0" relativeHeight="251689984" behindDoc="0" locked="0" layoutInCell="1" allowOverlap="1" wp14:anchorId="37B88A2F" wp14:editId="3D99FE39">
            <wp:simplePos x="0" y="0"/>
            <wp:positionH relativeFrom="margin">
              <wp:posOffset>0</wp:posOffset>
            </wp:positionH>
            <wp:positionV relativeFrom="margin">
              <wp:posOffset>190500</wp:posOffset>
            </wp:positionV>
            <wp:extent cx="5686425" cy="8401050"/>
            <wp:effectExtent l="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23">
                      <a:extLst>
                        <a:ext uri="{28A0092B-C50C-407E-A947-70E740481C1C}">
                          <a14:useLocalDpi xmlns:a14="http://schemas.microsoft.com/office/drawing/2010/main" val="0"/>
                        </a:ext>
                      </a:extLst>
                    </a:blip>
                    <a:stretch>
                      <a:fillRect/>
                    </a:stretch>
                  </pic:blipFill>
                  <pic:spPr>
                    <a:xfrm>
                      <a:off x="0" y="0"/>
                      <a:ext cx="5686425" cy="8401050"/>
                    </a:xfrm>
                    <a:prstGeom prst="rect">
                      <a:avLst/>
                    </a:prstGeom>
                  </pic:spPr>
                </pic:pic>
              </a:graphicData>
            </a:graphic>
          </wp:anchor>
        </w:drawing>
      </w:r>
    </w:p>
    <w:p w:rsidR="00694E89" w:rsidRPr="00694E89" w:rsidRDefault="00694E89" w:rsidP="00694E89">
      <w:pPr>
        <w:jc w:val="right"/>
        <w:rPr>
          <w:sz w:val="24"/>
          <w:szCs w:val="24"/>
        </w:rPr>
      </w:pPr>
    </w:p>
    <w:p w:rsidR="00694E89" w:rsidRPr="00694E89" w:rsidRDefault="00694E89" w:rsidP="00694E89">
      <w:pPr>
        <w:suppressAutoHyphens/>
        <w:jc w:val="center"/>
        <w:rPr>
          <w:b/>
          <w:sz w:val="22"/>
          <w:szCs w:val="22"/>
        </w:rPr>
      </w:pPr>
      <w:r w:rsidRPr="00694E89">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694E89" w:rsidRPr="00694E89" w:rsidTr="00A16614">
        <w:tc>
          <w:tcPr>
            <w:tcW w:w="2391" w:type="dxa"/>
            <w:shd w:val="clear" w:color="auto" w:fill="auto"/>
          </w:tcPr>
          <w:p w:rsidR="00694E89" w:rsidRPr="00694E89" w:rsidRDefault="00694E89" w:rsidP="00694E89">
            <w:pPr>
              <w:widowControl w:val="0"/>
              <w:suppressAutoHyphens/>
              <w:jc w:val="right"/>
              <w:rPr>
                <w:rFonts w:eastAsia="Calibri"/>
              </w:rPr>
            </w:pPr>
            <w:r w:rsidRPr="00694E89">
              <w:rPr>
                <w:noProof/>
              </w:rPr>
              <mc:AlternateContent>
                <mc:Choice Requires="wps">
                  <w:drawing>
                    <wp:anchor distT="0" distB="19050" distL="0" distR="19685" simplePos="0" relativeHeight="251683840" behindDoc="0" locked="0" layoutInCell="1" allowOverlap="1" wp14:anchorId="57BA9FAE" wp14:editId="2D8CC149">
                      <wp:simplePos x="0" y="0"/>
                      <wp:positionH relativeFrom="column">
                        <wp:posOffset>48260</wp:posOffset>
                      </wp:positionH>
                      <wp:positionV relativeFrom="paragraph">
                        <wp:posOffset>79375</wp:posOffset>
                      </wp:positionV>
                      <wp:extent cx="320675" cy="0"/>
                      <wp:effectExtent l="13970" t="13335" r="17780" b="1524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8611F" id="Прямая соединительная линия 6" o:spid="_x0000_s1026" style="position:absolute;z-index:2516838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" strokecolor="red" strokeweight="1.5pt">
                      <v:stroke joinstyle="miter"/>
                    </v:line>
                  </w:pict>
                </mc:Fallback>
              </mc:AlternateConten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Граница публичного сервитута</w:t>
            </w:r>
          </w:p>
        </w:tc>
      </w:tr>
      <w:tr w:rsidR="00694E89" w:rsidRPr="00694E89" w:rsidTr="00A16614">
        <w:tc>
          <w:tcPr>
            <w:tcW w:w="2391" w:type="dxa"/>
            <w:shd w:val="clear" w:color="auto" w:fill="auto"/>
          </w:tcPr>
          <w:p w:rsidR="00694E89" w:rsidRPr="00694E89" w:rsidRDefault="00694E89" w:rsidP="00694E89">
            <w:pPr>
              <w:widowControl w:val="0"/>
              <w:suppressAutoHyphens/>
              <w:jc w:val="right"/>
              <w:rPr>
                <w:b/>
                <w:color w:val="93F818"/>
              </w:rPr>
            </w:pPr>
            <w:r w:rsidRPr="00694E89">
              <w:rPr>
                <w:b/>
                <w:noProof/>
                <w:color w:val="00B050"/>
              </w:rPr>
              <mc:AlternateContent>
                <mc:Choice Requires="wps">
                  <w:drawing>
                    <wp:anchor distT="0" distB="19050" distL="0" distR="21590" simplePos="0" relativeHeight="251684864" behindDoc="0" locked="0" layoutInCell="1" allowOverlap="1" wp14:anchorId="0BDFD6A7" wp14:editId="253A82EF">
                      <wp:simplePos x="0" y="0"/>
                      <wp:positionH relativeFrom="column">
                        <wp:posOffset>44450</wp:posOffset>
                      </wp:positionH>
                      <wp:positionV relativeFrom="paragraph">
                        <wp:posOffset>77470</wp:posOffset>
                      </wp:positionV>
                      <wp:extent cx="321310" cy="0"/>
                      <wp:effectExtent l="0" t="0" r="2159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8BADC" id="Прямая соединительная линия 31" o:spid="_x0000_s1026" style="position:absolute;flip:y;z-index:251684864;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" strokecolor="#00b050" strokeweight="1.5pt">
                      <v:stroke joinstyle="miter"/>
                    </v:line>
                  </w:pict>
                </mc:Fallback>
              </mc:AlternateContent>
            </w:r>
            <w:r w:rsidRPr="00694E89">
              <w:rPr>
                <w:rFonts w:eastAsia="Calibri"/>
                <w:b/>
                <w:color w:val="00B050"/>
              </w:rPr>
              <w:t>53:11</w:t>
            </w:r>
            <w:r w:rsidRPr="00694E89">
              <w:rPr>
                <w:rFonts w:eastAsia="Calibri"/>
                <w:b/>
                <w:color w:val="00B050"/>
                <w:lang w:val="en-US"/>
              </w:rPr>
              <w:t>:</w:t>
            </w:r>
            <w:r w:rsidRPr="00694E89">
              <w:rPr>
                <w:rFonts w:eastAsia="Calibri"/>
                <w:b/>
                <w:color w:val="00B050"/>
              </w:rPr>
              <w:t>0300105</w: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Кадастровый номер кадастрового квартала</w:t>
            </w:r>
          </w:p>
        </w:tc>
      </w:tr>
      <w:tr w:rsidR="00694E89" w:rsidRPr="00694E89" w:rsidTr="00A16614">
        <w:tc>
          <w:tcPr>
            <w:tcW w:w="2391" w:type="dxa"/>
            <w:shd w:val="clear" w:color="auto" w:fill="auto"/>
          </w:tcPr>
          <w:p w:rsidR="00694E89" w:rsidRPr="00694E89" w:rsidRDefault="00694E89" w:rsidP="00694E89">
            <w:pPr>
              <w:widowControl w:val="0"/>
              <w:suppressAutoHyphens/>
              <w:jc w:val="right"/>
              <w:rPr>
                <w:color w:val="3333FF"/>
              </w:rPr>
            </w:pPr>
            <w:r w:rsidRPr="00694E89">
              <w:rPr>
                <w:noProof/>
                <w:color w:val="3333FF"/>
              </w:rPr>
              <mc:AlternateContent>
                <mc:Choice Requires="wps">
                  <w:drawing>
                    <wp:anchor distT="0" distB="19050" distL="0" distR="19685" simplePos="0" relativeHeight="251685888" behindDoc="0" locked="0" layoutInCell="1" allowOverlap="1" wp14:anchorId="50BDE27D" wp14:editId="1FA6C32F">
                      <wp:simplePos x="0" y="0"/>
                      <wp:positionH relativeFrom="column">
                        <wp:posOffset>48260</wp:posOffset>
                      </wp:positionH>
                      <wp:positionV relativeFrom="paragraph">
                        <wp:posOffset>80010</wp:posOffset>
                      </wp:positionV>
                      <wp:extent cx="319405" cy="635"/>
                      <wp:effectExtent l="0" t="0" r="23495" b="37465"/>
                      <wp:wrapNone/>
                      <wp:docPr id="480"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CBA43" id="Прямая соединительная линия 480" o:spid="_x0000_s1026" style="position:absolute;z-index:2516858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BrtD68bAIAAIoEAAAOAAAAAAAAAAAAAAAAAC4C&#10;AABkcnMvZTJvRG9jLnhtbFBLAQItABQABgAIAAAAIQBu0p0a3AAAAAYBAAAPAAAAAAAAAAAAAAAA&#10;AMYEAABkcnMvZG93bnJldi54bWxQSwUGAAAAAAQABADzAAAAzwUAAAAA&#10;" strokecolor="windowText" strokeweight="1.5pt">
                      <v:stroke joinstyle="miter"/>
                    </v:line>
                  </w:pict>
                </mc:Fallback>
              </mc:AlternateConten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Граница и обозначение земельного участка, сведения о котором внесены в ЕГРН</w:t>
            </w:r>
          </w:p>
        </w:tc>
      </w:tr>
    </w:tbl>
    <w:p w:rsidR="00694E89" w:rsidRPr="00694E89" w:rsidRDefault="00694E89" w:rsidP="00694E89">
      <w:pPr>
        <w:jc w:val="right"/>
        <w:rPr>
          <w:rFonts w:eastAsiaTheme="minorHAnsi" w:cstheme="minorBidi"/>
          <w:sz w:val="24"/>
          <w:szCs w:val="24"/>
          <w:lang w:eastAsia="en-US"/>
        </w:rPr>
      </w:pPr>
      <w:r w:rsidRPr="00694E89">
        <w:rPr>
          <w:rFonts w:eastAsiaTheme="minorHAnsi" w:cstheme="minorBidi"/>
          <w:sz w:val="24"/>
          <w:szCs w:val="24"/>
          <w:lang w:eastAsia="en-US"/>
        </w:rPr>
        <w:lastRenderedPageBreak/>
        <w:t>Лист</w:t>
      </w:r>
      <w:r w:rsidRPr="00694E89">
        <w:rPr>
          <w:rFonts w:eastAsiaTheme="minorHAnsi" w:cstheme="minorBidi"/>
          <w:spacing w:val="-2"/>
          <w:sz w:val="24"/>
          <w:szCs w:val="24"/>
          <w:lang w:eastAsia="en-US"/>
        </w:rPr>
        <w:t xml:space="preserve"> </w:t>
      </w:r>
      <w:r w:rsidRPr="00694E89">
        <w:rPr>
          <w:rFonts w:eastAsiaTheme="minorHAnsi" w:cstheme="minorBidi"/>
          <w:sz w:val="24"/>
          <w:szCs w:val="24"/>
          <w:lang w:eastAsia="en-US"/>
        </w:rPr>
        <w:t>4</w:t>
      </w:r>
      <w:r w:rsidRPr="00694E89">
        <w:rPr>
          <w:rFonts w:eastAsiaTheme="minorHAnsi" w:cstheme="minorBidi"/>
          <w:spacing w:val="-1"/>
          <w:sz w:val="24"/>
          <w:szCs w:val="24"/>
          <w:lang w:eastAsia="en-US"/>
        </w:rPr>
        <w:t xml:space="preserve"> </w:t>
      </w:r>
      <w:r w:rsidRPr="00694E89">
        <w:rPr>
          <w:rFonts w:eastAsiaTheme="minorHAnsi" w:cstheme="minorBidi"/>
          <w:sz w:val="24"/>
          <w:szCs w:val="24"/>
          <w:lang w:eastAsia="en-US"/>
        </w:rPr>
        <w:t>из</w:t>
      </w:r>
      <w:r w:rsidRPr="00694E89">
        <w:rPr>
          <w:rFonts w:eastAsiaTheme="minorHAnsi" w:cstheme="minorBidi"/>
          <w:spacing w:val="-2"/>
          <w:sz w:val="24"/>
          <w:szCs w:val="24"/>
          <w:lang w:eastAsia="en-US"/>
        </w:rPr>
        <w:t xml:space="preserve"> </w:t>
      </w:r>
      <w:r w:rsidRPr="00694E89">
        <w:rPr>
          <w:rFonts w:eastAsiaTheme="minorHAnsi" w:cstheme="minorBidi"/>
          <w:sz w:val="24"/>
          <w:szCs w:val="24"/>
          <w:lang w:eastAsia="en-US"/>
        </w:rPr>
        <w:t>4</w:t>
      </w:r>
    </w:p>
    <w:p w:rsidR="00694E89" w:rsidRPr="00694E89" w:rsidRDefault="00694E89" w:rsidP="00694E89">
      <w:pPr>
        <w:jc w:val="right"/>
        <w:rPr>
          <w:rFonts w:eastAsiaTheme="minorHAnsi" w:cstheme="minorBidi"/>
          <w:sz w:val="24"/>
          <w:szCs w:val="24"/>
          <w:lang w:eastAsia="en-US"/>
        </w:rPr>
      </w:pPr>
      <w:r w:rsidRPr="00694E89">
        <w:rPr>
          <w:rFonts w:eastAsiaTheme="minorHAnsi" w:cstheme="minorBidi"/>
          <w:noProof/>
          <w:sz w:val="24"/>
          <w:szCs w:val="24"/>
        </w:rPr>
        <w:drawing>
          <wp:anchor distT="0" distB="0" distL="114300" distR="114300" simplePos="0" relativeHeight="251691008" behindDoc="0" locked="0" layoutInCell="1" allowOverlap="1" wp14:anchorId="5B9A9985" wp14:editId="55006D0A">
            <wp:simplePos x="0" y="0"/>
            <wp:positionH relativeFrom="margin">
              <wp:posOffset>0</wp:posOffset>
            </wp:positionH>
            <wp:positionV relativeFrom="margin">
              <wp:posOffset>180975</wp:posOffset>
            </wp:positionV>
            <wp:extent cx="5705475" cy="8401050"/>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24">
                      <a:extLst>
                        <a:ext uri="{28A0092B-C50C-407E-A947-70E740481C1C}">
                          <a14:useLocalDpi xmlns:a14="http://schemas.microsoft.com/office/drawing/2010/main" val="0"/>
                        </a:ext>
                      </a:extLst>
                    </a:blip>
                    <a:stretch>
                      <a:fillRect/>
                    </a:stretch>
                  </pic:blipFill>
                  <pic:spPr>
                    <a:xfrm>
                      <a:off x="0" y="0"/>
                      <a:ext cx="5705475" cy="8401050"/>
                    </a:xfrm>
                    <a:prstGeom prst="rect">
                      <a:avLst/>
                    </a:prstGeom>
                  </pic:spPr>
                </pic:pic>
              </a:graphicData>
            </a:graphic>
          </wp:anchor>
        </w:drawing>
      </w:r>
    </w:p>
    <w:p w:rsidR="00694E89" w:rsidRPr="00694E89" w:rsidRDefault="00694E89" w:rsidP="00694E89">
      <w:pPr>
        <w:jc w:val="right"/>
        <w:rPr>
          <w:rFonts w:eastAsiaTheme="minorHAnsi" w:cstheme="minorBidi"/>
          <w:sz w:val="24"/>
          <w:szCs w:val="24"/>
          <w:lang w:eastAsia="en-US"/>
        </w:rPr>
      </w:pPr>
    </w:p>
    <w:p w:rsidR="00694E89" w:rsidRPr="00694E89" w:rsidRDefault="00694E89" w:rsidP="00694E89">
      <w:pPr>
        <w:suppressAutoHyphens/>
        <w:jc w:val="center"/>
        <w:rPr>
          <w:b/>
          <w:sz w:val="22"/>
          <w:szCs w:val="22"/>
        </w:rPr>
      </w:pPr>
      <w:r w:rsidRPr="00694E89">
        <w:rPr>
          <w:b/>
          <w:sz w:val="22"/>
          <w:szCs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694E89" w:rsidRPr="00694E89" w:rsidTr="00A16614">
        <w:tc>
          <w:tcPr>
            <w:tcW w:w="2391" w:type="dxa"/>
            <w:shd w:val="clear" w:color="auto" w:fill="auto"/>
          </w:tcPr>
          <w:p w:rsidR="00694E89" w:rsidRPr="00694E89" w:rsidRDefault="00694E89" w:rsidP="00694E89">
            <w:pPr>
              <w:widowControl w:val="0"/>
              <w:suppressAutoHyphens/>
              <w:jc w:val="right"/>
              <w:rPr>
                <w:rFonts w:eastAsia="Calibri"/>
              </w:rPr>
            </w:pPr>
            <w:r w:rsidRPr="00694E89">
              <w:rPr>
                <w:noProof/>
              </w:rPr>
              <mc:AlternateContent>
                <mc:Choice Requires="wps">
                  <w:drawing>
                    <wp:anchor distT="0" distB="19050" distL="0" distR="19685" simplePos="0" relativeHeight="251686912" behindDoc="0" locked="0" layoutInCell="1" allowOverlap="1" wp14:anchorId="0C63FDCA" wp14:editId="730BEA19">
                      <wp:simplePos x="0" y="0"/>
                      <wp:positionH relativeFrom="column">
                        <wp:posOffset>48260</wp:posOffset>
                      </wp:positionH>
                      <wp:positionV relativeFrom="paragraph">
                        <wp:posOffset>79375</wp:posOffset>
                      </wp:positionV>
                      <wp:extent cx="320675" cy="0"/>
                      <wp:effectExtent l="13970" t="13335" r="17780" b="15240"/>
                      <wp:wrapNone/>
                      <wp:docPr id="481" name="Прямая соединительная линия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F1BB4" id="Прямая соединительная линия 481" o:spid="_x0000_s1026" style="position:absolute;z-index:2516869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" strokecolor="red" strokeweight="1.5pt">
                      <v:stroke joinstyle="miter"/>
                    </v:line>
                  </w:pict>
                </mc:Fallback>
              </mc:AlternateConten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Граница публичного сервитута</w:t>
            </w:r>
          </w:p>
        </w:tc>
      </w:tr>
      <w:tr w:rsidR="00694E89" w:rsidRPr="00694E89" w:rsidTr="00A16614">
        <w:tc>
          <w:tcPr>
            <w:tcW w:w="2391" w:type="dxa"/>
            <w:shd w:val="clear" w:color="auto" w:fill="auto"/>
          </w:tcPr>
          <w:p w:rsidR="00694E89" w:rsidRPr="00694E89" w:rsidRDefault="00694E89" w:rsidP="00694E89">
            <w:pPr>
              <w:widowControl w:val="0"/>
              <w:suppressAutoHyphens/>
              <w:jc w:val="right"/>
              <w:rPr>
                <w:b/>
                <w:color w:val="93F818"/>
              </w:rPr>
            </w:pPr>
            <w:r w:rsidRPr="00694E89">
              <w:rPr>
                <w:b/>
                <w:noProof/>
                <w:color w:val="00B050"/>
              </w:rPr>
              <mc:AlternateContent>
                <mc:Choice Requires="wps">
                  <w:drawing>
                    <wp:anchor distT="0" distB="19050" distL="0" distR="21590" simplePos="0" relativeHeight="251687936" behindDoc="0" locked="0" layoutInCell="1" allowOverlap="1" wp14:anchorId="2B20B85F" wp14:editId="214DCE95">
                      <wp:simplePos x="0" y="0"/>
                      <wp:positionH relativeFrom="column">
                        <wp:posOffset>44450</wp:posOffset>
                      </wp:positionH>
                      <wp:positionV relativeFrom="paragraph">
                        <wp:posOffset>77470</wp:posOffset>
                      </wp:positionV>
                      <wp:extent cx="321310" cy="0"/>
                      <wp:effectExtent l="0" t="0" r="21590" b="19050"/>
                      <wp:wrapNone/>
                      <wp:docPr id="482"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C9D9" id="Прямая соединительная линия 482" o:spid="_x0000_s1026" style="position:absolute;flip:y;z-index:251687936;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" strokecolor="#00b050" strokeweight="1.5pt">
                      <v:stroke joinstyle="miter"/>
                    </v:line>
                  </w:pict>
                </mc:Fallback>
              </mc:AlternateContent>
            </w:r>
            <w:r w:rsidRPr="00694E89">
              <w:rPr>
                <w:rFonts w:eastAsia="Calibri"/>
                <w:b/>
                <w:color w:val="00B050"/>
              </w:rPr>
              <w:t>53:11</w:t>
            </w:r>
            <w:r w:rsidRPr="00694E89">
              <w:rPr>
                <w:rFonts w:eastAsia="Calibri"/>
                <w:b/>
                <w:color w:val="00B050"/>
                <w:lang w:val="en-US"/>
              </w:rPr>
              <w:t>:</w:t>
            </w:r>
            <w:r w:rsidRPr="00694E89">
              <w:rPr>
                <w:rFonts w:eastAsia="Calibri"/>
                <w:b/>
                <w:color w:val="00B050"/>
              </w:rPr>
              <w:t>0300105</w: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Кадастровый номер кадастрового квартала</w:t>
            </w:r>
          </w:p>
        </w:tc>
      </w:tr>
      <w:tr w:rsidR="00694E89" w:rsidRPr="00694E89" w:rsidTr="00A16614">
        <w:tc>
          <w:tcPr>
            <w:tcW w:w="2391" w:type="dxa"/>
            <w:shd w:val="clear" w:color="auto" w:fill="auto"/>
          </w:tcPr>
          <w:p w:rsidR="00694E89" w:rsidRPr="00694E89" w:rsidRDefault="00694E89" w:rsidP="00694E89">
            <w:pPr>
              <w:widowControl w:val="0"/>
              <w:suppressAutoHyphens/>
              <w:jc w:val="right"/>
              <w:rPr>
                <w:color w:val="3333FF"/>
              </w:rPr>
            </w:pPr>
            <w:r w:rsidRPr="00694E89">
              <w:rPr>
                <w:noProof/>
                <w:color w:val="3333FF"/>
              </w:rPr>
              <mc:AlternateContent>
                <mc:Choice Requires="wps">
                  <w:drawing>
                    <wp:anchor distT="0" distB="19050" distL="0" distR="19685" simplePos="0" relativeHeight="251688960" behindDoc="0" locked="0" layoutInCell="1" allowOverlap="1" wp14:anchorId="40FAFB34" wp14:editId="7783C1E5">
                      <wp:simplePos x="0" y="0"/>
                      <wp:positionH relativeFrom="column">
                        <wp:posOffset>48260</wp:posOffset>
                      </wp:positionH>
                      <wp:positionV relativeFrom="paragraph">
                        <wp:posOffset>80010</wp:posOffset>
                      </wp:positionV>
                      <wp:extent cx="319405" cy="635"/>
                      <wp:effectExtent l="0" t="0" r="23495" b="37465"/>
                      <wp:wrapNone/>
                      <wp:docPr id="483" name="Прямая соединительная линия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C1F8C" id="Прямая соединительная линия 483" o:spid="_x0000_s1026" style="position:absolute;z-index:2516889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IEbQIAAIo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" strokecolor="windowText" strokeweight="1.5pt">
                      <v:stroke joinstyle="miter"/>
                    </v:line>
                  </w:pict>
                </mc:Fallback>
              </mc:AlternateContent>
            </w:r>
          </w:p>
        </w:tc>
        <w:tc>
          <w:tcPr>
            <w:tcW w:w="7323" w:type="dxa"/>
            <w:shd w:val="clear" w:color="auto" w:fill="auto"/>
          </w:tcPr>
          <w:p w:rsidR="00694E89" w:rsidRPr="00694E89" w:rsidRDefault="00694E89" w:rsidP="00694E89">
            <w:pPr>
              <w:widowControl w:val="0"/>
              <w:suppressAutoHyphens/>
              <w:jc w:val="both"/>
              <w:rPr>
                <w:rFonts w:eastAsia="Calibri"/>
              </w:rPr>
            </w:pPr>
            <w:r w:rsidRPr="00694E89">
              <w:rPr>
                <w:rFonts w:eastAsia="Calibri"/>
              </w:rPr>
              <w:t>Граница и обозначение земельного участка, сведения о котором внесены в ЕГРН</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632"/>
        <w:gridCol w:w="2619"/>
        <w:gridCol w:w="1753"/>
      </w:tblGrid>
      <w:tr w:rsidR="00694E89" w:rsidRPr="00694E89" w:rsidTr="00A16614">
        <w:trPr>
          <w:trHeight w:val="227"/>
        </w:trPr>
        <w:tc>
          <w:tcPr>
            <w:tcW w:w="5000" w:type="pct"/>
            <w:gridSpan w:val="4"/>
            <w:shd w:val="clear" w:color="auto" w:fill="auto"/>
            <w:vAlign w:val="center"/>
          </w:tcPr>
          <w:p w:rsidR="00694E89" w:rsidRPr="00694E89" w:rsidRDefault="00694E89" w:rsidP="00694E89">
            <w:pPr>
              <w:jc w:val="center"/>
              <w:rPr>
                <w:b/>
                <w:noProof/>
                <w:color w:val="000000"/>
                <w:sz w:val="22"/>
                <w:szCs w:val="22"/>
              </w:rPr>
            </w:pPr>
            <w:r w:rsidRPr="00694E89">
              <w:rPr>
                <w:color w:val="000000"/>
                <w:spacing w:val="-2"/>
                <w:sz w:val="22"/>
                <w:szCs w:val="22"/>
                <w:lang w:eastAsia="en-US"/>
              </w:rPr>
              <w:lastRenderedPageBreak/>
              <w:t>Сведения о характерных точках границ объекта</w:t>
            </w:r>
          </w:p>
        </w:tc>
      </w:tr>
      <w:tr w:rsidR="00694E89" w:rsidRPr="00694E89" w:rsidTr="00A16614">
        <w:trPr>
          <w:trHeight w:val="227"/>
        </w:trPr>
        <w:tc>
          <w:tcPr>
            <w:tcW w:w="1363" w:type="pct"/>
            <w:shd w:val="clear" w:color="auto" w:fill="auto"/>
            <w:vAlign w:val="center"/>
          </w:tcPr>
          <w:p w:rsidR="00694E89" w:rsidRPr="00694E89" w:rsidRDefault="00694E89" w:rsidP="00694E89">
            <w:pPr>
              <w:spacing w:line="259" w:lineRule="auto"/>
              <w:jc w:val="center"/>
              <w:rPr>
                <w:rFonts w:eastAsiaTheme="minorHAnsi"/>
                <w:sz w:val="22"/>
                <w:szCs w:val="22"/>
                <w:lang w:eastAsia="en-US"/>
              </w:rPr>
            </w:pPr>
            <w:r w:rsidRPr="00694E89">
              <w:rPr>
                <w:rFonts w:eastAsiaTheme="minorHAnsi"/>
                <w:b/>
                <w:bCs/>
                <w:color w:val="000000"/>
                <w:sz w:val="22"/>
                <w:szCs w:val="22"/>
                <w:lang w:eastAsia="en-US"/>
              </w:rPr>
              <w:t>Обозначение характерных точек границ</w:t>
            </w:r>
          </w:p>
        </w:tc>
        <w:tc>
          <w:tcPr>
            <w:tcW w:w="1367" w:type="pct"/>
            <w:shd w:val="clear" w:color="auto" w:fill="auto"/>
            <w:vAlign w:val="center"/>
          </w:tcPr>
          <w:p w:rsidR="00694E89" w:rsidRPr="00694E89" w:rsidRDefault="00694E89" w:rsidP="00694E89">
            <w:pPr>
              <w:jc w:val="center"/>
              <w:rPr>
                <w:b/>
                <w:noProof/>
                <w:color w:val="000000"/>
                <w:sz w:val="22"/>
                <w:szCs w:val="22"/>
              </w:rPr>
            </w:pPr>
            <w:r w:rsidRPr="00694E89">
              <w:rPr>
                <w:b/>
                <w:noProof/>
                <w:color w:val="000000"/>
                <w:sz w:val="22"/>
                <w:szCs w:val="22"/>
              </w:rPr>
              <w:t>X, м</w:t>
            </w:r>
          </w:p>
        </w:tc>
        <w:tc>
          <w:tcPr>
            <w:tcW w:w="1360" w:type="pct"/>
            <w:shd w:val="clear" w:color="auto" w:fill="auto"/>
            <w:vAlign w:val="center"/>
          </w:tcPr>
          <w:p w:rsidR="00694E89" w:rsidRPr="00694E89" w:rsidRDefault="00694E89" w:rsidP="00694E89">
            <w:pPr>
              <w:jc w:val="center"/>
              <w:rPr>
                <w:b/>
                <w:noProof/>
                <w:color w:val="000000"/>
                <w:sz w:val="22"/>
                <w:szCs w:val="22"/>
              </w:rPr>
            </w:pPr>
            <w:r w:rsidRPr="00694E89">
              <w:rPr>
                <w:b/>
                <w:noProof/>
                <w:color w:val="000000"/>
                <w:sz w:val="22"/>
                <w:szCs w:val="22"/>
              </w:rPr>
              <w:t>Y, м</w:t>
            </w:r>
          </w:p>
        </w:tc>
        <w:tc>
          <w:tcPr>
            <w:tcW w:w="910" w:type="pct"/>
            <w:shd w:val="clear" w:color="auto" w:fill="auto"/>
            <w:vAlign w:val="center"/>
          </w:tcPr>
          <w:p w:rsidR="00694E89" w:rsidRPr="00694E89" w:rsidRDefault="00694E89" w:rsidP="00694E89">
            <w:pPr>
              <w:jc w:val="center"/>
              <w:rPr>
                <w:b/>
                <w:noProof/>
                <w:color w:val="000000"/>
                <w:sz w:val="21"/>
                <w:szCs w:val="21"/>
              </w:rPr>
            </w:pPr>
            <w:r w:rsidRPr="00694E89">
              <w:rPr>
                <w:b/>
                <w:noProof/>
                <w:color w:val="000000"/>
                <w:sz w:val="21"/>
                <w:szCs w:val="21"/>
              </w:rPr>
              <w:t>Средняя квадратическая погрешность характерной точки</w:t>
            </w:r>
          </w:p>
        </w:tc>
      </w:tr>
      <w:tr w:rsidR="00694E89" w:rsidRPr="00694E89" w:rsidTr="00A16614">
        <w:trPr>
          <w:trHeight w:val="227"/>
        </w:trPr>
        <w:tc>
          <w:tcPr>
            <w:tcW w:w="5000" w:type="pct"/>
            <w:gridSpan w:val="4"/>
            <w:shd w:val="clear" w:color="auto" w:fill="auto"/>
            <w:vAlign w:val="center"/>
          </w:tcPr>
          <w:p w:rsidR="00694E89" w:rsidRPr="00694E89" w:rsidRDefault="00694E89" w:rsidP="00694E89">
            <w:pPr>
              <w:jc w:val="center"/>
              <w:rPr>
                <w:sz w:val="22"/>
                <w:szCs w:val="22"/>
              </w:rPr>
            </w:pPr>
            <w:r w:rsidRPr="00694E89">
              <w:rPr>
                <w:rFonts w:eastAsiaTheme="minorHAnsi"/>
                <w:sz w:val="22"/>
                <w:szCs w:val="22"/>
                <w:lang w:eastAsia="en-US"/>
              </w:rPr>
              <w:t>Контур</w:t>
            </w:r>
            <w:r w:rsidRPr="00694E89">
              <w:rPr>
                <w:rFonts w:eastAsiaTheme="minorHAnsi"/>
                <w:spacing w:val="1"/>
                <w:sz w:val="22"/>
                <w:szCs w:val="22"/>
                <w:lang w:eastAsia="en-US"/>
              </w:rPr>
              <w:t xml:space="preserve"> </w:t>
            </w:r>
            <w:r w:rsidRPr="00694E89">
              <w:rPr>
                <w:rFonts w:eastAsiaTheme="minorHAnsi"/>
                <w:sz w:val="22"/>
                <w:szCs w:val="22"/>
                <w:lang w:eastAsia="en-US"/>
              </w:rPr>
              <w:t>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579617,95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2183343,29</w:t>
            </w:r>
          </w:p>
        </w:tc>
        <w:tc>
          <w:tcPr>
            <w:tcW w:w="910" w:type="pct"/>
            <w:shd w:val="clear" w:color="auto" w:fill="auto"/>
            <w:vAlign w:val="center"/>
          </w:tcPr>
          <w:p w:rsidR="00694E89" w:rsidRPr="00694E89" w:rsidRDefault="00694E89" w:rsidP="00694E89">
            <w:pPr>
              <w:jc w:val="center"/>
              <w:rPr>
                <w:spacing w:val="-2"/>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579609,68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2183373,68</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579609,10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2183376,86</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579607,47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2183380,24</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579604,90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2183381,53</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579602,99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2183392,94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579589,81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2183455,62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579582,63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2183489,43</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579572,10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2183532,61</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579567,31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2183553,37</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579573,55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2183556,56</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579592,28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2183569,04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579604,02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2183547,18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579605,07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2183545,91</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579608,15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2183548,47</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579607,35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2183549,43</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17</w:t>
            </w:r>
          </w:p>
        </w:tc>
        <w:tc>
          <w:tcPr>
            <w:tcW w:w="1367"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579595,67</w:t>
            </w:r>
          </w:p>
        </w:tc>
        <w:tc>
          <w:tcPr>
            <w:tcW w:w="1360"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2183571,20</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579626,60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2183589,84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579647,77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2183601,73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579678,67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2183623,55</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579676,36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2183626,82</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579671,22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2183623,18</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579671,10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2183623,46</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579671,07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2183624,21</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579671,41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2183625,52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579671,29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2183625,45</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579667,60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2183623,08</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579667,12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2183622,76</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579667,85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2183620,80</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579647,11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2183606,16</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579645,24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2183608,60</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579641,87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2183606,41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579643,70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2183604,03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579624,59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2183593,30</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579591,93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2183573,62</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579571,52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2183560,02</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579565,49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2183556,94</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579553,60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2183550,18</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39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579536,89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2183545,57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579515,18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2183541,08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579504,60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2183538,46</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579454,42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2183526,18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579435,12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2183530,28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579429,10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2183532,12</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579422,89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2183533,48</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579412,61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2183533,89</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579375,00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2183532,31</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48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579343,72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2183527,06</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lastRenderedPageBreak/>
              <w:t>49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579342,69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2183530,14</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579341,98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2183529,74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579339,14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2183528,13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579339,88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2183525,90</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579313,41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2183514,54</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579290,14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2183501,99</w:t>
            </w:r>
          </w:p>
        </w:tc>
        <w:tc>
          <w:tcPr>
            <w:tcW w:w="910" w:type="pct"/>
            <w:shd w:val="clear" w:color="auto" w:fill="auto"/>
            <w:vAlign w:val="center"/>
            <w:hideMark/>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579289,24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2183503,30</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579284,84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2183500,81</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579285,34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2183499,56</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579262,65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2183486,50</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579261,90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2183487,82</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579258,35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2183485,96</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579259,17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2183484,52</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579213,15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2183458,58</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579211,45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2183461,30</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579207,90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2183459,43</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579209,67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2183456,60</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66</w:t>
            </w:r>
          </w:p>
        </w:tc>
        <w:tc>
          <w:tcPr>
            <w:tcW w:w="1367"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579146,58</w:t>
            </w:r>
          </w:p>
        </w:tc>
        <w:tc>
          <w:tcPr>
            <w:tcW w:w="1360"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2183420,46</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579088,25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2183387,94</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579030,13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2183353,89</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69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578964,63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2183316,92</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578962,84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2183319,37</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578945,21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2183306,57</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578945,49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2183306,19</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578924,89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2183295,84</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578885,32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2183271,14</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578878,00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2183265,62</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578877,40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2183259,74</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578905,50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2183200,01</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578912,22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2183186,25</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79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578916,39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2183173,36</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578920,20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2183174,59</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578915,94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2183187,75</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578909,11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2183201,74</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578881,49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2183260,43</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578881,80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2183263,47</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578887,59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2183267,84</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578926,85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2183292,35</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578947,87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2183302,90</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578957,60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2183289,53</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89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578975,22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2183302,33</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578967,00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2183313,66</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579030,48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2183349,49</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579032,33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2183346,69</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579047,19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2183321,38</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579050,64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2183323,40</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579035,73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2183348,81</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579033,96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2183351,50</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579090,23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2183384,46</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579148,55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2183416,98</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99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579213,47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2183454,16</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579262,90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2183482,02</w:t>
            </w:r>
          </w:p>
        </w:tc>
        <w:tc>
          <w:tcPr>
            <w:tcW w:w="910" w:type="pct"/>
            <w:shd w:val="clear" w:color="auto" w:fill="auto"/>
            <w:vAlign w:val="center"/>
            <w:hideMark/>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579288,72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2183496,89</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579290,36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2183497,56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579313,55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2183510,06</w:t>
            </w:r>
          </w:p>
        </w:tc>
        <w:tc>
          <w:tcPr>
            <w:tcW w:w="910" w:type="pct"/>
            <w:shd w:val="clear" w:color="auto" w:fill="auto"/>
            <w:vAlign w:val="center"/>
          </w:tcPr>
          <w:p w:rsidR="00694E89" w:rsidRPr="00694E89" w:rsidRDefault="00694E89" w:rsidP="00694E89">
            <w:pPr>
              <w:jc w:val="center"/>
              <w:rPr>
                <w:sz w:val="22"/>
                <w:szCs w:val="22"/>
              </w:rPr>
            </w:pPr>
            <w:r w:rsidRPr="00694E89">
              <w:rPr>
                <w:spacing w:val="-2"/>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lastRenderedPageBreak/>
              <w:t>104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579315,10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2183507,49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579318,66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2183500,49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579322,23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2183502,30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579318,60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2183509,43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579317,18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2183511,80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109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579342,94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2183522,86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579374,35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2183528,34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579412,61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2183529,89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579422,38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2183529,50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579428,08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2183528,24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579434,12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2183526,41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115</w:t>
            </w:r>
          </w:p>
        </w:tc>
        <w:tc>
          <w:tcPr>
            <w:tcW w:w="1367"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579454,48</w:t>
            </w:r>
          </w:p>
        </w:tc>
        <w:tc>
          <w:tcPr>
            <w:tcW w:w="1360"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2183522,07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579505,56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2183534,57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579516,07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2183537,18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579537,83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2183541,68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119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579555,15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2183546,46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579563,67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2183551,33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579568,21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2183531,69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579578,73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2183488,54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579585,90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2183454,79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579599,06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2183392,20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579601,29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2183378,87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579604,46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2183377,28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579605,26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2183375,61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579605,78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2183372,79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129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579613,86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2183343,09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579613,10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2183339,69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579592,73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2183332,78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579589,40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2183331,97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579568,11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2183325,87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579560,23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2183323,52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579547,94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2183318,13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579530,85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2183305,74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579497,06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2183316,66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579491,74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2183317,26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139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579488,95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2183311,60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579463,88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2183219,23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579461,88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2183213,40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579377,71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2183208,31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579349,64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2183196,13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579348,24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2183196,17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579334,66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2183219,51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579328,38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2183230,57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579323,15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2183241,53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579304,75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2183288,56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149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579308,38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2183290,37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579306,89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2183294,10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579301,51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2183291,41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579300,36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2183288,79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579319,47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2183239,94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579324,84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2183228,72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579331,19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2183217,51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579343,20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2183196,86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579319,97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2183200,71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158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579303,04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2183195,79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lastRenderedPageBreak/>
              <w:t>159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579227,62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2183162,98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579223,11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2183161,87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579222,23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2183163,64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579220,46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2183167,79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579216,78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2183166,22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164</w:t>
            </w:r>
          </w:p>
        </w:tc>
        <w:tc>
          <w:tcPr>
            <w:tcW w:w="1367"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579218,60</w:t>
            </w:r>
          </w:p>
        </w:tc>
        <w:tc>
          <w:tcPr>
            <w:tcW w:w="1360"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2183161,97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579219,28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2183160,59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579201,26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2183153,31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579200,27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2183155,60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579199,96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2183156,43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169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579196,36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2183154,64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579196,56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2183154,11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579197,58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2183151,71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579179,47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2183143,27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579154,32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2183135,62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579115,65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2183119,34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579117,21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2183115,66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579155,68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2183131,85</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579180,90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2183139,52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579200,98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2183148,88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179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579222,64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2183157,64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579228,90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2183159,17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579304,40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2183192,02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579320,21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2183196,62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579346,88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2183192,20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579350,42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2183192,10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579378,65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2183204,36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579464,79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2183209,57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579467,71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2183218,06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579492,71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2183310,18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189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579494,08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2183312,97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579496,22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2183312,73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579531,55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2183301,31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579549,94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2183314,64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579561,61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2183319,76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579569,23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2183322,03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579590,42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2183328,11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579593,84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2183328,93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579616,51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2183336,62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w w:val="99"/>
                <w:szCs w:val="22"/>
                <w:lang w:eastAsia="en-US"/>
              </w:rPr>
              <w:t>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579617,95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2183343,29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5000" w:type="pct"/>
            <w:gridSpan w:val="4"/>
            <w:shd w:val="clear" w:color="auto" w:fill="auto"/>
            <w:vAlign w:val="center"/>
          </w:tcPr>
          <w:p w:rsidR="00694E89" w:rsidRPr="00694E89" w:rsidRDefault="00694E89" w:rsidP="00694E89">
            <w:pPr>
              <w:jc w:val="center"/>
              <w:rPr>
                <w:sz w:val="22"/>
                <w:szCs w:val="22"/>
              </w:rPr>
            </w:pPr>
            <w:r w:rsidRPr="00694E89">
              <w:rPr>
                <w:sz w:val="22"/>
                <w:szCs w:val="22"/>
              </w:rPr>
              <w:t>Контур 2</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578635,06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2182795,01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199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578634,33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2182798,94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578631,49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2182798,42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578631,56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2182799,32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578627,50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2182798,85</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578627,41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2182797,72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578610,02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2182795,18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578608,59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2182804,81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578600,49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2182849,10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578596,79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2182871,75</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578593,58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2182892,12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209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578593,45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2182893,33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578589,47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2182892,91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211</w:t>
            </w:r>
          </w:p>
        </w:tc>
        <w:tc>
          <w:tcPr>
            <w:tcW w:w="1367"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578589,61</w:t>
            </w:r>
          </w:p>
        </w:tc>
        <w:tc>
          <w:tcPr>
            <w:tcW w:w="1360" w:type="pct"/>
            <w:shd w:val="clear" w:color="auto" w:fill="auto"/>
            <w:vAlign w:val="center"/>
          </w:tcPr>
          <w:p w:rsidR="00694E89" w:rsidRPr="00694E89" w:rsidRDefault="00694E89" w:rsidP="00694E89">
            <w:pPr>
              <w:widowControl w:val="0"/>
              <w:autoSpaceDE w:val="0"/>
              <w:autoSpaceDN w:val="0"/>
              <w:spacing w:before="16"/>
              <w:jc w:val="center"/>
              <w:rPr>
                <w:szCs w:val="22"/>
                <w:lang w:eastAsia="en-US"/>
              </w:rPr>
            </w:pPr>
            <w:r w:rsidRPr="00694E89">
              <w:rPr>
                <w:szCs w:val="22"/>
                <w:lang w:eastAsia="en-US"/>
              </w:rPr>
              <w:t>2182891,60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lastRenderedPageBreak/>
              <w:t>212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578596,24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2182850,21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578596,55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2182848,40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578604,64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2182804,16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578606,06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2182794,53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578577,56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2182789,29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578574,57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2182788,65</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578572,82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2182788,54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578532,72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2182788,62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578530,91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2182788,94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578528,56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2182828,05</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578528,32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2182849,01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578527,26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2182861,13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578518,34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2182898,98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578505,50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2182940,61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578503,79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2182960,16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578499,07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2182982,48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578495,48</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2182983,67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229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578491,64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2182987,06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578487,13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2183006,48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578491,29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2183006,82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578490,96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2183010,81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578482,19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2183010,09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578488,03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2182984,91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578493,44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2182980,13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578495,65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2182979,40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578499,56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2182961,73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578501,56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2182939,84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239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578510,70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2182910,98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578513,83</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2182900,02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578512,66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2182899,68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578513,37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2182895,59</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578514,56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2182896,08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578514,90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2182896,14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578518,49</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2182881,85</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578523,30</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2182860,50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578524,16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2182850,60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578523,52</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2182850,50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249</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578523,96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2182846,50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250</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578524,34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2182846,56</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251</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578524,56</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2182827,90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252</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578527,11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2182785,54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253</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578532,37</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2182784,62</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254</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578572,94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2182784,54</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255</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578575,11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2182784,68</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256</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578578,34</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2182785,37</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257</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578608,65</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2182790,93</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258</w:t>
            </w:r>
          </w:p>
        </w:tc>
        <w:tc>
          <w:tcPr>
            <w:tcW w:w="1367"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578629,61</w:t>
            </w:r>
          </w:p>
        </w:tc>
        <w:tc>
          <w:tcPr>
            <w:tcW w:w="1360" w:type="pct"/>
            <w:shd w:val="clear" w:color="auto" w:fill="auto"/>
            <w:vAlign w:val="center"/>
          </w:tcPr>
          <w:p w:rsidR="00694E89" w:rsidRPr="00694E89" w:rsidRDefault="00694E89" w:rsidP="00694E89">
            <w:pPr>
              <w:widowControl w:val="0"/>
              <w:autoSpaceDE w:val="0"/>
              <w:autoSpaceDN w:val="0"/>
              <w:spacing w:before="17"/>
              <w:jc w:val="center"/>
              <w:rPr>
                <w:szCs w:val="22"/>
                <w:lang w:eastAsia="en-US"/>
              </w:rPr>
            </w:pPr>
            <w:r w:rsidRPr="00694E89">
              <w:rPr>
                <w:szCs w:val="22"/>
                <w:lang w:eastAsia="en-US"/>
              </w:rPr>
              <w:t>2182794,00</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r w:rsidR="00694E89" w:rsidRPr="00694E89" w:rsidTr="00A16614">
        <w:trPr>
          <w:trHeight w:val="227"/>
        </w:trPr>
        <w:tc>
          <w:tcPr>
            <w:tcW w:w="1363" w:type="pct"/>
            <w:shd w:val="clear" w:color="auto" w:fill="auto"/>
            <w:vAlign w:val="center"/>
          </w:tcPr>
          <w:p w:rsidR="00694E89" w:rsidRPr="00694E89" w:rsidRDefault="00694E89" w:rsidP="00694E89">
            <w:pPr>
              <w:widowControl w:val="0"/>
              <w:autoSpaceDE w:val="0"/>
              <w:autoSpaceDN w:val="0"/>
              <w:spacing w:before="17" w:line="214" w:lineRule="exact"/>
              <w:jc w:val="center"/>
              <w:rPr>
                <w:szCs w:val="22"/>
                <w:lang w:eastAsia="en-US"/>
              </w:rPr>
            </w:pPr>
            <w:r w:rsidRPr="00694E89">
              <w:rPr>
                <w:szCs w:val="22"/>
                <w:lang w:eastAsia="en-US"/>
              </w:rPr>
              <w:t>198</w:t>
            </w:r>
          </w:p>
        </w:tc>
        <w:tc>
          <w:tcPr>
            <w:tcW w:w="1367" w:type="pct"/>
            <w:shd w:val="clear" w:color="auto" w:fill="auto"/>
            <w:vAlign w:val="center"/>
          </w:tcPr>
          <w:p w:rsidR="00694E89" w:rsidRPr="00694E89" w:rsidRDefault="00694E89" w:rsidP="00694E89">
            <w:pPr>
              <w:widowControl w:val="0"/>
              <w:autoSpaceDE w:val="0"/>
              <w:autoSpaceDN w:val="0"/>
              <w:spacing w:before="17" w:line="214" w:lineRule="exact"/>
              <w:jc w:val="center"/>
              <w:rPr>
                <w:szCs w:val="22"/>
                <w:lang w:eastAsia="en-US"/>
              </w:rPr>
            </w:pPr>
            <w:r w:rsidRPr="00694E89">
              <w:rPr>
                <w:szCs w:val="22"/>
                <w:lang w:eastAsia="en-US"/>
              </w:rPr>
              <w:t>578635,06</w:t>
            </w:r>
          </w:p>
        </w:tc>
        <w:tc>
          <w:tcPr>
            <w:tcW w:w="1360" w:type="pct"/>
            <w:shd w:val="clear" w:color="auto" w:fill="auto"/>
            <w:vAlign w:val="center"/>
          </w:tcPr>
          <w:p w:rsidR="00694E89" w:rsidRPr="00694E89" w:rsidRDefault="00694E89" w:rsidP="00694E89">
            <w:pPr>
              <w:widowControl w:val="0"/>
              <w:autoSpaceDE w:val="0"/>
              <w:autoSpaceDN w:val="0"/>
              <w:spacing w:before="17" w:line="214" w:lineRule="exact"/>
              <w:jc w:val="center"/>
              <w:rPr>
                <w:szCs w:val="22"/>
                <w:lang w:eastAsia="en-US"/>
              </w:rPr>
            </w:pPr>
            <w:r w:rsidRPr="00694E89">
              <w:rPr>
                <w:szCs w:val="22"/>
                <w:lang w:eastAsia="en-US"/>
              </w:rPr>
              <w:t>2182795,01</w:t>
            </w:r>
          </w:p>
        </w:tc>
        <w:tc>
          <w:tcPr>
            <w:tcW w:w="910" w:type="pct"/>
            <w:shd w:val="clear" w:color="auto" w:fill="auto"/>
            <w:vAlign w:val="center"/>
          </w:tcPr>
          <w:p w:rsidR="00694E89" w:rsidRPr="00694E89" w:rsidRDefault="00694E89" w:rsidP="00694E89">
            <w:pPr>
              <w:jc w:val="center"/>
              <w:rPr>
                <w:sz w:val="22"/>
                <w:szCs w:val="22"/>
              </w:rPr>
            </w:pPr>
            <w:r w:rsidRPr="00694E89">
              <w:rPr>
                <w:sz w:val="22"/>
                <w:szCs w:val="22"/>
              </w:rPr>
              <w:t>0.1</w:t>
            </w:r>
          </w:p>
        </w:tc>
      </w:tr>
    </w:tbl>
    <w:p w:rsidR="00694E89" w:rsidRPr="00694E89" w:rsidRDefault="00694E89" w:rsidP="00694E89">
      <w:pPr>
        <w:spacing w:after="160" w:line="259" w:lineRule="auto"/>
        <w:rPr>
          <w:rFonts w:eastAsiaTheme="minorHAnsi" w:cstheme="minorBidi"/>
          <w:sz w:val="24"/>
          <w:szCs w:val="22"/>
          <w:lang w:eastAsia="en-US"/>
        </w:rPr>
      </w:pPr>
    </w:p>
    <w:p w:rsidR="00694E89" w:rsidRDefault="00694E89" w:rsidP="00D41644">
      <w:pPr>
        <w:spacing w:line="240" w:lineRule="exact"/>
      </w:pPr>
    </w:p>
    <w:p w:rsidR="00694E89" w:rsidRDefault="00694E89" w:rsidP="00D41644">
      <w:pPr>
        <w:spacing w:line="240" w:lineRule="exact"/>
      </w:pPr>
    </w:p>
    <w:p w:rsidR="00694E89" w:rsidRDefault="00694E89" w:rsidP="00D41644">
      <w:pPr>
        <w:spacing w:line="240" w:lineRule="exact"/>
      </w:pPr>
    </w:p>
    <w:sectPr w:rsidR="00694E89" w:rsidSect="00D41644">
      <w:headerReference w:type="default" r:id="rId25"/>
      <w:pgSz w:w="11906" w:h="16838"/>
      <w:pgMar w:top="1134" w:right="567"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124" w:rsidRDefault="003D0124" w:rsidP="00636F07">
      <w:r>
        <w:separator/>
      </w:r>
    </w:p>
  </w:endnote>
  <w:endnote w:type="continuationSeparator" w:id="0">
    <w:p w:rsidR="003D0124" w:rsidRDefault="003D0124" w:rsidP="00636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124" w:rsidRDefault="003D0124" w:rsidP="00636F07">
      <w:r>
        <w:separator/>
      </w:r>
    </w:p>
  </w:footnote>
  <w:footnote w:type="continuationSeparator" w:id="0">
    <w:p w:rsidR="003D0124" w:rsidRDefault="003D0124" w:rsidP="00636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444" w:rsidRDefault="008D6444">
    <w:pPr>
      <w:pStyle w:val="a3"/>
      <w:jc w:val="center"/>
    </w:pPr>
    <w:r>
      <w:fldChar w:fldCharType="begin"/>
    </w:r>
    <w:r>
      <w:instrText>PAGE   \* MERGEFORMAT</w:instrText>
    </w:r>
    <w:r>
      <w:fldChar w:fldCharType="separate"/>
    </w:r>
    <w:r w:rsidR="00694E89">
      <w:rPr>
        <w:noProof/>
      </w:rPr>
      <w:t>1</w:t>
    </w:r>
    <w:r>
      <w:rPr>
        <w:noProof/>
      </w:rPr>
      <w:fldChar w:fldCharType="end"/>
    </w:r>
  </w:p>
  <w:p w:rsidR="008D6444" w:rsidRDefault="008D644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444" w:rsidRDefault="008D6444">
    <w:pPr>
      <w:pStyle w:val="a3"/>
      <w:jc w:val="center"/>
    </w:pPr>
    <w:r>
      <w:rPr>
        <w:noProof/>
      </w:rPr>
      <w:fldChar w:fldCharType="begin"/>
    </w:r>
    <w:r>
      <w:rPr>
        <w:noProof/>
      </w:rPr>
      <w:instrText>PAGE   \* MERGEFORMAT</w:instrText>
    </w:r>
    <w:r>
      <w:rPr>
        <w:noProof/>
      </w:rPr>
      <w:fldChar w:fldCharType="separate"/>
    </w:r>
    <w:r w:rsidR="00694E89">
      <w:rPr>
        <w:noProof/>
      </w:rPr>
      <w:t>6</w:t>
    </w:r>
    <w:r>
      <w:rPr>
        <w:noProof/>
      </w:rPr>
      <w:fldChar w:fldCharType="end"/>
    </w:r>
  </w:p>
  <w:p w:rsidR="008D6444" w:rsidRDefault="008D644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444" w:rsidRDefault="008D6444" w:rsidP="00D41644">
    <w:pPr>
      <w:pStyle w:val="a3"/>
      <w:jc w:val="center"/>
    </w:pPr>
    <w:r>
      <w:rPr>
        <w:noProof/>
      </w:rPr>
      <w:fldChar w:fldCharType="begin"/>
    </w:r>
    <w:r>
      <w:rPr>
        <w:noProof/>
      </w:rPr>
      <w:instrText>PAGE   \* MERGEFORMAT</w:instrText>
    </w:r>
    <w:r>
      <w:rPr>
        <w:noProof/>
      </w:rPr>
      <w:fldChar w:fldCharType="separate"/>
    </w:r>
    <w:r w:rsidR="00694E89">
      <w:rPr>
        <w:noProof/>
      </w:rPr>
      <w:t>9</w:t>
    </w:r>
    <w:r>
      <w:rPr>
        <w:noProof/>
      </w:rPr>
      <w:fldChar w:fldCharType="end"/>
    </w:r>
  </w:p>
  <w:p w:rsidR="008D6444" w:rsidRDefault="008D644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314173"/>
      <w:docPartObj>
        <w:docPartGallery w:val="Page Numbers (Top of Page)"/>
        <w:docPartUnique/>
      </w:docPartObj>
    </w:sdtPr>
    <w:sdtEndPr/>
    <w:sdtContent>
      <w:p w:rsidR="008D6444" w:rsidRDefault="008D6444" w:rsidP="00D41644">
        <w:pPr>
          <w:pStyle w:val="a3"/>
          <w:jc w:val="center"/>
        </w:pPr>
        <w:r>
          <w:fldChar w:fldCharType="begin"/>
        </w:r>
        <w:r>
          <w:instrText>PAGE   \* MERGEFORMAT</w:instrText>
        </w:r>
        <w:r>
          <w:fldChar w:fldCharType="separate"/>
        </w:r>
        <w:r w:rsidR="00694E89">
          <w:rPr>
            <w:noProof/>
          </w:rPr>
          <w:t>15</w:t>
        </w:r>
        <w:r>
          <w:fldChar w:fldCharType="end"/>
        </w:r>
      </w:p>
    </w:sdtContent>
  </w:sdt>
  <w:p w:rsidR="008D6444" w:rsidRDefault="008D64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95ACE"/>
    <w:multiLevelType w:val="hybridMultilevel"/>
    <w:tmpl w:val="A4C225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BD26C5"/>
    <w:multiLevelType w:val="hybridMultilevel"/>
    <w:tmpl w:val="F6C80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0E548AC"/>
    <w:multiLevelType w:val="hybridMultilevel"/>
    <w:tmpl w:val="6AE67F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F07"/>
    <w:rsid w:val="00006FC0"/>
    <w:rsid w:val="0004001D"/>
    <w:rsid w:val="0007328C"/>
    <w:rsid w:val="00086074"/>
    <w:rsid w:val="000A5109"/>
    <w:rsid w:val="0011691D"/>
    <w:rsid w:val="00320C21"/>
    <w:rsid w:val="00335BA0"/>
    <w:rsid w:val="003D0124"/>
    <w:rsid w:val="004A07B3"/>
    <w:rsid w:val="00545B63"/>
    <w:rsid w:val="005B3835"/>
    <w:rsid w:val="00636F07"/>
    <w:rsid w:val="00694E89"/>
    <w:rsid w:val="00837505"/>
    <w:rsid w:val="008D6444"/>
    <w:rsid w:val="00924D59"/>
    <w:rsid w:val="009932F3"/>
    <w:rsid w:val="00A515B3"/>
    <w:rsid w:val="00B14336"/>
    <w:rsid w:val="00B44588"/>
    <w:rsid w:val="00B52DA4"/>
    <w:rsid w:val="00B946B3"/>
    <w:rsid w:val="00BF5E96"/>
    <w:rsid w:val="00C504CC"/>
    <w:rsid w:val="00D41644"/>
    <w:rsid w:val="00D703EE"/>
    <w:rsid w:val="00D82236"/>
    <w:rsid w:val="00DA67C2"/>
    <w:rsid w:val="00E209EE"/>
    <w:rsid w:val="00EC4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689B20-F7FC-485F-8D56-62BE6204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FC0"/>
    <w:pPr>
      <w:spacing w:after="0" w:line="240" w:lineRule="auto"/>
    </w:pPr>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86074"/>
    <w:pPr>
      <w:tabs>
        <w:tab w:val="center" w:pos="4677"/>
        <w:tab w:val="right" w:pos="9355"/>
      </w:tabs>
    </w:pPr>
  </w:style>
  <w:style w:type="character" w:customStyle="1" w:styleId="a4">
    <w:name w:val="Верхний колонтитул Знак"/>
    <w:basedOn w:val="a0"/>
    <w:link w:val="a3"/>
    <w:uiPriority w:val="99"/>
    <w:rsid w:val="00086074"/>
    <w:rPr>
      <w:rFonts w:eastAsia="Times New Roman" w:cs="Times New Roman"/>
      <w:sz w:val="20"/>
      <w:szCs w:val="20"/>
      <w:lang w:eastAsia="ru-RU"/>
    </w:rPr>
  </w:style>
  <w:style w:type="paragraph" w:styleId="a5">
    <w:name w:val="footer"/>
    <w:basedOn w:val="a"/>
    <w:link w:val="a6"/>
    <w:uiPriority w:val="99"/>
    <w:unhideWhenUsed/>
    <w:rsid w:val="00636F07"/>
    <w:pPr>
      <w:tabs>
        <w:tab w:val="center" w:pos="4677"/>
        <w:tab w:val="right" w:pos="9355"/>
      </w:tabs>
    </w:pPr>
  </w:style>
  <w:style w:type="character" w:customStyle="1" w:styleId="a6">
    <w:name w:val="Нижний колонтитул Знак"/>
    <w:basedOn w:val="a0"/>
    <w:link w:val="a5"/>
    <w:uiPriority w:val="99"/>
    <w:rsid w:val="00636F07"/>
  </w:style>
  <w:style w:type="character" w:styleId="a7">
    <w:name w:val="Hyperlink"/>
    <w:uiPriority w:val="99"/>
    <w:unhideWhenUsed/>
    <w:rsid w:val="00D703EE"/>
    <w:rPr>
      <w:color w:val="0563C1"/>
      <w:u w:val="single"/>
    </w:rPr>
  </w:style>
  <w:style w:type="paragraph" w:styleId="a8">
    <w:name w:val="List Paragraph"/>
    <w:basedOn w:val="a"/>
    <w:uiPriority w:val="34"/>
    <w:qFormat/>
    <w:rsid w:val="00D703EE"/>
    <w:pPr>
      <w:ind w:left="720"/>
      <w:contextualSpacing/>
    </w:pPr>
  </w:style>
  <w:style w:type="numbering" w:customStyle="1" w:styleId="1">
    <w:name w:val="Нет списка1"/>
    <w:next w:val="a2"/>
    <w:uiPriority w:val="99"/>
    <w:semiHidden/>
    <w:unhideWhenUsed/>
    <w:rsid w:val="008D6444"/>
  </w:style>
  <w:style w:type="character" w:customStyle="1" w:styleId="CharacterStyle1">
    <w:name w:val="CharacterStyle1"/>
    <w:hidden/>
    <w:rsid w:val="008D6444"/>
    <w:rPr>
      <w:rFonts w:ascii="Times New Roman" w:hAnsi="Times New Roman"/>
      <w:b/>
      <w:noProof/>
      <w:color w:val="000000"/>
      <w:sz w:val="18"/>
      <w:u w:val="none"/>
    </w:rPr>
  </w:style>
  <w:style w:type="paragraph" w:customStyle="1" w:styleId="ParagraphStyle2">
    <w:name w:val="ParagraphStyle2"/>
    <w:hidden/>
    <w:rsid w:val="008D6444"/>
    <w:pPr>
      <w:spacing w:after="0" w:line="240" w:lineRule="auto"/>
      <w:ind w:left="28" w:right="28"/>
      <w:jc w:val="center"/>
    </w:pPr>
    <w:rPr>
      <w:rFonts w:ascii="Calibri" w:eastAsia="Times New Roman" w:hAnsi="Calibri" w:cs="Times New Roman"/>
      <w:sz w:val="22"/>
      <w:lang w:eastAsia="ru-RU"/>
    </w:rPr>
  </w:style>
  <w:style w:type="character" w:customStyle="1" w:styleId="CharacterStyle2">
    <w:name w:val="CharacterStyle2"/>
    <w:hidden/>
    <w:rsid w:val="008D6444"/>
    <w:rPr>
      <w:rFonts w:ascii="Times New Roman" w:hAnsi="Times New Roman"/>
      <w:b/>
      <w:noProof/>
      <w:color w:val="000000"/>
      <w:sz w:val="18"/>
      <w:u w:val="none"/>
    </w:rPr>
  </w:style>
  <w:style w:type="paragraph" w:customStyle="1" w:styleId="a9">
    <w:name w:val="Текст таблицы"/>
    <w:basedOn w:val="a"/>
    <w:rsid w:val="008D6444"/>
    <w:rPr>
      <w:snapToGrid w:val="0"/>
      <w:sz w:val="22"/>
    </w:rPr>
  </w:style>
  <w:style w:type="paragraph" w:styleId="aa">
    <w:name w:val="Balloon Text"/>
    <w:basedOn w:val="a"/>
    <w:link w:val="ab"/>
    <w:uiPriority w:val="99"/>
    <w:semiHidden/>
    <w:unhideWhenUsed/>
    <w:rsid w:val="008D6444"/>
    <w:rPr>
      <w:rFonts w:ascii="Tahoma" w:hAnsi="Tahoma" w:cs="Tahoma"/>
      <w:sz w:val="16"/>
      <w:szCs w:val="16"/>
    </w:rPr>
  </w:style>
  <w:style w:type="character" w:customStyle="1" w:styleId="ab">
    <w:name w:val="Текст выноски Знак"/>
    <w:basedOn w:val="a0"/>
    <w:link w:val="aa"/>
    <w:uiPriority w:val="99"/>
    <w:semiHidden/>
    <w:rsid w:val="008D6444"/>
    <w:rPr>
      <w:rFonts w:ascii="Tahoma" w:eastAsia="Times New Roman" w:hAnsi="Tahoma" w:cs="Tahoma"/>
      <w:sz w:val="16"/>
      <w:szCs w:val="16"/>
      <w:lang w:eastAsia="ru-RU"/>
    </w:rPr>
  </w:style>
  <w:style w:type="numbering" w:customStyle="1" w:styleId="2">
    <w:name w:val="Нет списка2"/>
    <w:next w:val="a2"/>
    <w:uiPriority w:val="99"/>
    <w:semiHidden/>
    <w:unhideWhenUsed/>
    <w:rsid w:val="00694E89"/>
  </w:style>
  <w:style w:type="paragraph" w:styleId="ac">
    <w:name w:val="Body Text"/>
    <w:basedOn w:val="a"/>
    <w:link w:val="ad"/>
    <w:uiPriority w:val="99"/>
    <w:unhideWhenUsed/>
    <w:rsid w:val="00694E89"/>
    <w:pPr>
      <w:spacing w:after="120" w:line="259" w:lineRule="auto"/>
    </w:pPr>
    <w:rPr>
      <w:rFonts w:eastAsiaTheme="minorHAnsi" w:cstheme="minorBidi"/>
      <w:sz w:val="24"/>
      <w:szCs w:val="22"/>
      <w:lang w:eastAsia="en-US"/>
    </w:rPr>
  </w:style>
  <w:style w:type="character" w:customStyle="1" w:styleId="ad">
    <w:name w:val="Основной текст Знак"/>
    <w:basedOn w:val="a0"/>
    <w:link w:val="ac"/>
    <w:uiPriority w:val="99"/>
    <w:rsid w:val="00694E89"/>
  </w:style>
  <w:style w:type="paragraph" w:customStyle="1" w:styleId="TableParagraph">
    <w:name w:val="Table Paragraph"/>
    <w:basedOn w:val="a"/>
    <w:uiPriority w:val="1"/>
    <w:qFormat/>
    <w:rsid w:val="00694E89"/>
    <w:pPr>
      <w:widowControl w:val="0"/>
      <w:autoSpaceDE w:val="0"/>
      <w:autoSpaceDN w:val="0"/>
      <w:spacing w:before="17"/>
      <w:ind w:left="129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rayon@novreg.ru" TargetMode="External"/><Relationship Id="rId13" Type="http://schemas.openxmlformats.org/officeDocument/2006/relationships/hyperlink" Target="http://www.&#1085;&#1086;&#1074;&#1075;&#1086;&#1088;&#1086;&#1076;&#1089;&#1082;&#1080;&#1081;-&#1088;&#1072;&#1081;&#1086;&#1085;.&#1088;&#1092;"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consultantplus://offline/ref=AAE3E94FEC18B88A522095BE6D0036949AE18EFEB54E89DC385E4B41BDA1D3884AF71B78110717B49D9904AE1686D8FBE68A0FD769CC0295842FEF96z2k2L" TargetMode="External"/><Relationship Id="rId17" Type="http://schemas.openxmlformats.org/officeDocument/2006/relationships/image" Target="media/image3.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AE3E94FEC18B88A522095BE6D0036949AE18EFEBD4782D43E54164BB5F8DF8A4DF8446F164E1BB59D9904A81BD9DDEEF7D203D372D30189982DEDz9k6L"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G"/><Relationship Id="rId10" Type="http://schemas.openxmlformats.org/officeDocument/2006/relationships/hyperlink" Target="http://www.&#1085;&#1086;&#1074;&#1075;&#1086;&#1088;&#1086;&#1076;&#1089;&#1082;&#1080;&#1081;-&#1088;&#1072;&#1081;&#1086;&#1085;.&#1088;&#1092;"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udanr@novgorod.net" TargetMode="External"/><Relationship Id="rId14" Type="http://schemas.openxmlformats.org/officeDocument/2006/relationships/image" Target="media/image1.jpeg"/><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9A5C3-550E-43CB-B0F7-79833E83C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24</Pages>
  <Words>4471</Words>
  <Characters>25487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Будина Вера Валерьевна</cp:lastModifiedBy>
  <cp:revision>14</cp:revision>
  <dcterms:created xsi:type="dcterms:W3CDTF">2023-02-17T09:53:00Z</dcterms:created>
  <dcterms:modified xsi:type="dcterms:W3CDTF">2023-06-02T12:43:00Z</dcterms:modified>
</cp:coreProperties>
</file>