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9" w:rsidRDefault="00470FE9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CA72DA" w:rsidRDefault="00CA72DA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Pr="00963A6F" w:rsidRDefault="001F1F80" w:rsidP="001B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pt;height:57.5pt;visibility:visible">
            <v:imagedata r:id="rId8" o:title=""/>
          </v:shape>
        </w:pict>
      </w:r>
    </w:p>
    <w:p w:rsidR="00470FE9" w:rsidRPr="000D62B8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470FE9" w:rsidRPr="000D62B8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470FE9" w:rsidRPr="00732861" w:rsidRDefault="00470FE9" w:rsidP="007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 w:rsidR="00CA72D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470FE9" w:rsidRPr="00963A6F" w:rsidRDefault="00470FE9" w:rsidP="00DC18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  <w:r w:rsidR="008052F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470FE9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FE9" w:rsidRPr="00963A6F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431F7D">
        <w:rPr>
          <w:rFonts w:ascii="Times New Roman" w:hAnsi="Times New Roman"/>
          <w:sz w:val="28"/>
          <w:szCs w:val="28"/>
          <w:lang w:val="ru-RU" w:eastAsia="ru-RU"/>
        </w:rPr>
        <w:t>1</w:t>
      </w:r>
      <w:r w:rsidR="00A35DFB">
        <w:rPr>
          <w:rFonts w:ascii="Times New Roman" w:hAnsi="Times New Roman"/>
          <w:sz w:val="28"/>
          <w:szCs w:val="28"/>
          <w:lang w:val="ru-RU" w:eastAsia="ru-RU"/>
        </w:rPr>
        <w:t>4</w:t>
      </w:r>
      <w:r w:rsidR="00431F7D">
        <w:rPr>
          <w:rFonts w:ascii="Times New Roman" w:hAnsi="Times New Roman"/>
          <w:sz w:val="28"/>
          <w:szCs w:val="28"/>
          <w:lang w:val="ru-RU" w:eastAsia="ru-RU"/>
        </w:rPr>
        <w:t>.10.2021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367FC2">
        <w:rPr>
          <w:rFonts w:ascii="Times New Roman" w:hAnsi="Times New Roman"/>
          <w:sz w:val="28"/>
          <w:szCs w:val="28"/>
          <w:lang w:val="ru-RU" w:eastAsia="ru-RU"/>
        </w:rPr>
        <w:t>642</w:t>
      </w:r>
    </w:p>
    <w:p w:rsidR="00470FE9" w:rsidRPr="00963A6F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д.Савино</w:t>
      </w:r>
    </w:p>
    <w:p w:rsidR="00470FE9" w:rsidRPr="00963A6F" w:rsidRDefault="00470FE9" w:rsidP="001B376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F466B7" w:rsidRDefault="00470FE9" w:rsidP="00F466B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муниципальной программы «Развитие малого и среднего предпринимательства в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Савинском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сельском поселении на 20</w:t>
      </w:r>
      <w:r w:rsidR="00431F7D">
        <w:rPr>
          <w:rFonts w:ascii="Times New Roman" w:hAnsi="Times New Roman"/>
          <w:b/>
          <w:sz w:val="28"/>
          <w:szCs w:val="28"/>
          <w:lang w:val="ru-RU" w:eastAsia="ru-RU"/>
        </w:rPr>
        <w:t>22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>-202</w:t>
      </w:r>
      <w:r w:rsidR="00431F7D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годы»</w:t>
      </w:r>
    </w:p>
    <w:p w:rsidR="00470FE9" w:rsidRPr="00F466B7" w:rsidRDefault="00470FE9" w:rsidP="00F466B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FE9" w:rsidRPr="00F466B7" w:rsidRDefault="00470FE9" w:rsidP="00F466B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F466B7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Савинском</w:t>
      </w:r>
      <w:r w:rsidRPr="00F466B7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</w:t>
      </w:r>
      <w:r w:rsidR="00E577C5">
        <w:rPr>
          <w:rFonts w:ascii="Times New Roman" w:hAnsi="Times New Roman"/>
          <w:sz w:val="28"/>
          <w:szCs w:val="28"/>
          <w:lang w:val="ru-RU" w:eastAsia="ru-RU"/>
        </w:rPr>
        <w:t>, Администрация Савинского сельского поселения,</w:t>
      </w:r>
    </w:p>
    <w:p w:rsidR="00470FE9" w:rsidRPr="00601BA5" w:rsidRDefault="00470FE9" w:rsidP="00601BA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470FE9" w:rsidRPr="0008337E" w:rsidRDefault="00E577C5" w:rsidP="000833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       </w:t>
      </w:r>
      <w:r w:rsidR="00470FE9" w:rsidRPr="0008337E">
        <w:rPr>
          <w:rFonts w:ascii="Times New Roman" w:hAnsi="Times New Roman"/>
          <w:spacing w:val="2"/>
          <w:sz w:val="28"/>
          <w:szCs w:val="28"/>
          <w:lang w:val="ru-RU"/>
        </w:rPr>
        <w:t xml:space="preserve">1. Утвердить </w:t>
      </w:r>
      <w:r w:rsidR="00470FE9" w:rsidRPr="0008337E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470FE9" w:rsidRPr="0008337E">
        <w:rPr>
          <w:rFonts w:ascii="Times New Roman" w:hAnsi="Times New Roman"/>
          <w:sz w:val="28"/>
          <w:szCs w:val="28"/>
          <w:lang w:val="ru-RU" w:eastAsia="ru-RU"/>
        </w:rPr>
        <w:t>«Развитие малого и среднего предпринимательства в Савинском сельск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>ом поселении на 20</w:t>
      </w:r>
      <w:r w:rsidR="00431F7D">
        <w:rPr>
          <w:rFonts w:ascii="Times New Roman" w:hAnsi="Times New Roman"/>
          <w:sz w:val="28"/>
          <w:szCs w:val="28"/>
          <w:lang w:val="ru-RU" w:eastAsia="ru-RU"/>
        </w:rPr>
        <w:t>22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431F7D">
        <w:rPr>
          <w:rFonts w:ascii="Times New Roman" w:hAnsi="Times New Roman"/>
          <w:sz w:val="28"/>
          <w:szCs w:val="28"/>
          <w:lang w:val="ru-RU" w:eastAsia="ru-RU"/>
        </w:rPr>
        <w:t>4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 xml:space="preserve"> годы» </w:t>
      </w:r>
      <w:r w:rsidR="00470FE9" w:rsidRPr="0008337E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470FE9" w:rsidRPr="000D62B8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 w:eastAsia="ru-RU"/>
        </w:rPr>
        <w:t>2. Настоящее постановление вступает в силу с 0</w:t>
      </w:r>
      <w:r w:rsidR="00E577C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>01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431F7D">
        <w:rPr>
          <w:rFonts w:ascii="Times New Roman" w:hAnsi="Times New Roman"/>
          <w:sz w:val="28"/>
          <w:szCs w:val="28"/>
          <w:lang w:val="ru-RU" w:eastAsia="ru-RU"/>
        </w:rPr>
        <w:t>22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470FE9" w:rsidRPr="000D62B8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470FE9" w:rsidRPr="00732861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F7D" w:rsidRDefault="00431F7D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FE9" w:rsidRPr="00732861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                                   А.В.Сысоев</w:t>
      </w:r>
    </w:p>
    <w:p w:rsidR="00470FE9" w:rsidRDefault="00470FE9" w:rsidP="0073286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507AE" w:rsidRDefault="000507AE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507AE" w:rsidRDefault="000507AE" w:rsidP="00EB59A6">
      <w:pPr>
        <w:suppressAutoHyphens/>
        <w:spacing w:after="0" w:line="240" w:lineRule="auto"/>
        <w:rPr>
          <w:rFonts w:ascii="Times New Roman" w:hAnsi="Times New Roman"/>
          <w:lang w:val="ru-RU"/>
        </w:rPr>
      </w:pPr>
    </w:p>
    <w:p w:rsidR="00470FE9" w:rsidRPr="00431F7D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УТВЕРЖДЕНА</w:t>
      </w:r>
    </w:p>
    <w:p w:rsidR="00470FE9" w:rsidRPr="00431F7D" w:rsidRDefault="00470FE9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Постановлением Администрации Савинского сельского поселения</w:t>
      </w:r>
    </w:p>
    <w:p w:rsidR="00470FE9" w:rsidRPr="00431F7D" w:rsidRDefault="00CF01F9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о</w:t>
      </w:r>
      <w:r w:rsidR="00470FE9" w:rsidRPr="00431F7D">
        <w:rPr>
          <w:rFonts w:ascii="Times New Roman" w:hAnsi="Times New Roman"/>
          <w:sz w:val="24"/>
          <w:szCs w:val="24"/>
          <w:lang w:val="ru-RU"/>
        </w:rPr>
        <w:t>т</w:t>
      </w:r>
      <w:r w:rsidRPr="00431F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1F7D" w:rsidRPr="00431F7D">
        <w:rPr>
          <w:rFonts w:ascii="Times New Roman" w:hAnsi="Times New Roman"/>
          <w:sz w:val="24"/>
          <w:szCs w:val="24"/>
          <w:lang w:val="ru-RU"/>
        </w:rPr>
        <w:t>1</w:t>
      </w:r>
      <w:r w:rsidR="00367FC2">
        <w:rPr>
          <w:rFonts w:ascii="Times New Roman" w:hAnsi="Times New Roman"/>
          <w:sz w:val="24"/>
          <w:szCs w:val="24"/>
          <w:lang w:val="ru-RU"/>
        </w:rPr>
        <w:t>4</w:t>
      </w:r>
      <w:r w:rsidR="00431F7D" w:rsidRPr="00431F7D">
        <w:rPr>
          <w:rFonts w:ascii="Times New Roman" w:hAnsi="Times New Roman"/>
          <w:sz w:val="24"/>
          <w:szCs w:val="24"/>
          <w:lang w:val="ru-RU"/>
        </w:rPr>
        <w:t>.10.2021</w:t>
      </w:r>
      <w:r w:rsidR="00470FE9" w:rsidRPr="00431F7D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67FC2">
        <w:rPr>
          <w:rFonts w:ascii="Times New Roman" w:hAnsi="Times New Roman"/>
          <w:sz w:val="24"/>
          <w:szCs w:val="24"/>
          <w:lang w:val="ru-RU"/>
        </w:rPr>
        <w:t>642</w:t>
      </w: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E577C5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Муниципальная программа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«Развитие малого и среднего предпринимательства 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в Савинском сельском поселении на 20</w:t>
      </w:r>
      <w:r w:rsidR="00431F7D">
        <w:rPr>
          <w:rFonts w:ascii="Times New Roman" w:hAnsi="Times New Roman"/>
          <w:b/>
          <w:sz w:val="24"/>
          <w:szCs w:val="24"/>
          <w:lang w:val="ru-RU" w:eastAsia="ru-RU"/>
        </w:rPr>
        <w:t>22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-202</w:t>
      </w:r>
      <w:r w:rsidR="00431F7D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годы»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470FE9" w:rsidRPr="00E577C5" w:rsidRDefault="00470FE9" w:rsidP="001F436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1. Наименование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«Развитие малого и среднего предпринимательства в Савинском сельском поселении на 20</w:t>
      </w:r>
      <w:r w:rsidR="00431F7D">
        <w:rPr>
          <w:rFonts w:ascii="Times New Roman" w:hAnsi="Times New Roman"/>
          <w:sz w:val="24"/>
          <w:szCs w:val="24"/>
          <w:lang w:val="ru-RU"/>
        </w:rPr>
        <w:t>2</w:t>
      </w:r>
      <w:r w:rsidR="00367FC2">
        <w:rPr>
          <w:rFonts w:ascii="Times New Roman" w:hAnsi="Times New Roman"/>
          <w:sz w:val="24"/>
          <w:szCs w:val="24"/>
          <w:lang w:val="ru-RU"/>
        </w:rPr>
        <w:t>2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431F7D">
        <w:rPr>
          <w:rFonts w:ascii="Times New Roman" w:hAnsi="Times New Roman"/>
          <w:sz w:val="24"/>
          <w:szCs w:val="24"/>
          <w:lang w:val="ru-RU"/>
        </w:rPr>
        <w:t>4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годы» (далее Программа).</w:t>
      </w: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2. Ответственный исполнитель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Администрация Савинского сельского поселения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3. Соисполнители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4. Подпрограммы муниципальной программы (при наличии):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58"/>
        <w:gridCol w:w="16"/>
        <w:gridCol w:w="27"/>
        <w:gridCol w:w="1483"/>
        <w:gridCol w:w="1540"/>
        <w:gridCol w:w="1650"/>
      </w:tblGrid>
      <w:tr w:rsidR="00470FE9" w:rsidRPr="00016F20" w:rsidTr="00951A63">
        <w:trPr>
          <w:trHeight w:val="158"/>
        </w:trPr>
        <w:tc>
          <w:tcPr>
            <w:tcW w:w="534" w:type="dxa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774" w:type="dxa"/>
            <w:gridSpan w:val="2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0" w:type="dxa"/>
            <w:gridSpan w:val="4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470FE9" w:rsidRPr="00A621A2" w:rsidTr="00951A63">
        <w:trPr>
          <w:trHeight w:val="555"/>
        </w:trPr>
        <w:tc>
          <w:tcPr>
            <w:tcW w:w="534" w:type="dxa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74" w:type="dxa"/>
            <w:gridSpan w:val="2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10" w:type="dxa"/>
            <w:gridSpan w:val="2"/>
          </w:tcPr>
          <w:p w:rsidR="00470FE9" w:rsidRPr="00431F7D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22</w:t>
            </w:r>
          </w:p>
        </w:tc>
        <w:tc>
          <w:tcPr>
            <w:tcW w:w="1540" w:type="dxa"/>
          </w:tcPr>
          <w:p w:rsidR="00470FE9" w:rsidRPr="00833C41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2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E81CC6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eastAsia="en-US"/>
              </w:rPr>
              <w:t>202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4</w:t>
            </w:r>
          </w:p>
        </w:tc>
      </w:tr>
      <w:tr w:rsidR="00470FE9" w:rsidRPr="00A621A2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774" w:type="dxa"/>
            <w:gridSpan w:val="2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gridSpan w:val="2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154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5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470FE9" w:rsidRPr="00016F20" w:rsidTr="00951A63">
        <w:trPr>
          <w:trHeight w:val="157"/>
        </w:trPr>
        <w:tc>
          <w:tcPr>
            <w:tcW w:w="10008" w:type="dxa"/>
            <w:gridSpan w:val="7"/>
          </w:tcPr>
          <w:p w:rsidR="00470FE9" w:rsidRPr="006B5B6E" w:rsidRDefault="00470FE9" w:rsidP="006B5B6E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5B6E">
              <w:rPr>
                <w:rFonts w:ascii="Times New Roman" w:hAnsi="Times New Roman"/>
                <w:b/>
                <w:lang w:val="ru-RU"/>
              </w:rPr>
              <w:t>Цель</w:t>
            </w:r>
            <w:r w:rsidRPr="00951A63">
              <w:rPr>
                <w:rFonts w:ascii="Times New Roman" w:hAnsi="Times New Roman"/>
                <w:b/>
                <w:lang w:val="ru-RU"/>
              </w:rPr>
              <w:t>:  Развитие субъектов малого и среднего предпринимательства в целях формирования конкурентной среды в экономике;</w:t>
            </w:r>
          </w:p>
        </w:tc>
      </w:tr>
      <w:tr w:rsidR="00470FE9" w:rsidRPr="00016F20" w:rsidTr="00951A63">
        <w:trPr>
          <w:trHeight w:val="157"/>
        </w:trPr>
        <w:tc>
          <w:tcPr>
            <w:tcW w:w="534" w:type="dxa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9474" w:type="dxa"/>
            <w:gridSpan w:val="6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</w:tc>
      </w:tr>
      <w:tr w:rsidR="00470FE9" w:rsidRPr="00850652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AD56E6">
              <w:rPr>
                <w:rFonts w:ascii="Times New Roman" w:hAnsi="Times New Roman"/>
                <w:sz w:val="22"/>
                <w:lang w:eastAsia="en-US"/>
              </w:rPr>
              <w:t>1.1</w:t>
            </w:r>
          </w:p>
        </w:tc>
        <w:tc>
          <w:tcPr>
            <w:tcW w:w="4758" w:type="dxa"/>
          </w:tcPr>
          <w:p w:rsidR="00470FE9" w:rsidRPr="00850652" w:rsidRDefault="00470FE9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850652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Показатель 1.     </w:t>
            </w:r>
            <w:r w:rsidRPr="00850652">
              <w:rPr>
                <w:rFonts w:ascii="Times New Roman" w:hAnsi="Times New Roman"/>
                <w:sz w:val="22"/>
                <w:lang w:eastAsia="en-US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1526" w:type="dxa"/>
            <w:gridSpan w:val="3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54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  <w:tr w:rsidR="00C73B13" w:rsidRPr="00C73B13" w:rsidTr="00951A63">
        <w:trPr>
          <w:trHeight w:val="157"/>
        </w:trPr>
        <w:tc>
          <w:tcPr>
            <w:tcW w:w="534" w:type="dxa"/>
          </w:tcPr>
          <w:p w:rsidR="00C73B13" w:rsidRPr="00AD56E6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1.2</w:t>
            </w:r>
          </w:p>
        </w:tc>
        <w:tc>
          <w:tcPr>
            <w:tcW w:w="4758" w:type="dxa"/>
          </w:tcPr>
          <w:p w:rsidR="00C73B13" w:rsidRPr="00850652" w:rsidRDefault="00C73B13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Показатель 2. </w:t>
            </w:r>
            <w:r w:rsidRPr="00C73B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Совершенствование  нормативно-правовой базы в сфере поддержки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, %</w:t>
            </w:r>
          </w:p>
        </w:tc>
        <w:tc>
          <w:tcPr>
            <w:tcW w:w="1526" w:type="dxa"/>
            <w:gridSpan w:val="3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54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65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</w:tr>
      <w:tr w:rsidR="00470FE9" w:rsidRPr="00016F20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56E6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9474" w:type="dxa"/>
            <w:gridSpan w:val="6"/>
          </w:tcPr>
          <w:p w:rsidR="00470FE9" w:rsidRPr="00D011D5" w:rsidRDefault="00470FE9" w:rsidP="00C73B13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lang w:val="ru-RU" w:eastAsia="ru-RU"/>
              </w:rPr>
            </w:pPr>
            <w:r w:rsidRPr="00D011D5">
              <w:rPr>
                <w:rFonts w:ascii="Times New Roman" w:hAnsi="Times New Roman"/>
                <w:b/>
                <w:lang w:val="ru-RU"/>
              </w:rPr>
              <w:t>Задача 2.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Оказание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фина</w:t>
            </w:r>
            <w:r w:rsid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н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совой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ам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</w:tc>
      </w:tr>
      <w:tr w:rsidR="00470FE9" w:rsidRPr="00585C73" w:rsidTr="00951A63">
        <w:trPr>
          <w:trHeight w:val="806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774" w:type="dxa"/>
            <w:gridSpan w:val="2"/>
          </w:tcPr>
          <w:p w:rsidR="00470FE9" w:rsidRPr="00CD1E85" w:rsidRDefault="00470FE9" w:rsidP="00D011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 Количество</w:t>
            </w:r>
            <w:r w:rsidRPr="00CD1E85">
              <w:rPr>
                <w:rFonts w:ascii="Times New Roman" w:hAnsi="Times New Roman"/>
                <w:lang w:val="ru-RU"/>
              </w:rPr>
              <w:t xml:space="preserve">  субъект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CD1E85">
              <w:rPr>
                <w:rFonts w:ascii="Times New Roman" w:hAnsi="Times New Roman"/>
                <w:lang w:val="ru-RU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lang w:val="ru-RU"/>
              </w:rPr>
              <w:t>, получивших финансовую поддержку, ед.</w:t>
            </w:r>
          </w:p>
        </w:tc>
        <w:tc>
          <w:tcPr>
            <w:tcW w:w="1510" w:type="dxa"/>
            <w:gridSpan w:val="2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54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</w:tr>
      <w:tr w:rsidR="00470FE9" w:rsidRPr="00016F20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9474" w:type="dxa"/>
            <w:gridSpan w:val="6"/>
          </w:tcPr>
          <w:p w:rsidR="00470FE9" w:rsidRPr="00585C73" w:rsidRDefault="00470FE9" w:rsidP="00C73B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92929"/>
                <w:lang w:val="ru-RU" w:eastAsia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малого и среднего предпринимательства </w:t>
            </w:r>
          </w:p>
        </w:tc>
      </w:tr>
      <w:tr w:rsidR="00470FE9" w:rsidRPr="00951A63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4801" w:type="dxa"/>
            <w:gridSpan w:val="3"/>
          </w:tcPr>
          <w:p w:rsidR="00470FE9" w:rsidRPr="00951A63" w:rsidRDefault="00470FE9" w:rsidP="00640F50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</w:rPr>
              <w:t>Показатель 1. Количество субъектов  малого и среднего предпринимательства, которым оказана имущественная поддержка в виде передачи во владение и (или) в пользование</w:t>
            </w:r>
            <w:r>
              <w:rPr>
                <w:rFonts w:ascii="Times New Roman" w:hAnsi="Times New Roman"/>
                <w:sz w:val="22"/>
              </w:rPr>
              <w:t>, аренду</w:t>
            </w:r>
            <w:r w:rsidRPr="00951A63">
              <w:rPr>
                <w:rFonts w:ascii="Times New Roman" w:hAnsi="Times New Roman"/>
                <w:sz w:val="22"/>
              </w:rPr>
              <w:t xml:space="preserve"> объектов муниципального имущества</w:t>
            </w:r>
            <w:r w:rsidR="00C73B13">
              <w:rPr>
                <w:rFonts w:ascii="Times New Roman" w:hAnsi="Times New Roman"/>
                <w:sz w:val="22"/>
              </w:rPr>
              <w:t>, в том числе на льготных условиях</w:t>
            </w:r>
            <w:r>
              <w:rPr>
                <w:rFonts w:ascii="Times New Roman" w:hAnsi="Times New Roman"/>
                <w:sz w:val="22"/>
              </w:rPr>
              <w:t>, ед.</w:t>
            </w:r>
          </w:p>
        </w:tc>
        <w:tc>
          <w:tcPr>
            <w:tcW w:w="1483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54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</w:tbl>
    <w:p w:rsidR="00470FE9" w:rsidRPr="00E06FA2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FE9" w:rsidRPr="00E577C5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6. Сроки реализации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20</w:t>
      </w:r>
      <w:r w:rsidR="00431F7D">
        <w:rPr>
          <w:rFonts w:ascii="Times New Roman" w:hAnsi="Times New Roman"/>
          <w:sz w:val="24"/>
          <w:szCs w:val="24"/>
          <w:lang w:val="ru-RU"/>
        </w:rPr>
        <w:t>22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431F7D">
        <w:rPr>
          <w:rFonts w:ascii="Times New Roman" w:hAnsi="Times New Roman"/>
          <w:sz w:val="24"/>
          <w:szCs w:val="24"/>
          <w:lang w:val="ru-RU"/>
        </w:rPr>
        <w:t>4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годы.</w:t>
      </w:r>
    </w:p>
    <w:p w:rsidR="00470FE9" w:rsidRPr="00E577C5" w:rsidRDefault="00470FE9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560"/>
        <w:gridCol w:w="1842"/>
        <w:gridCol w:w="925"/>
      </w:tblGrid>
      <w:tr w:rsidR="00470FE9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Год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финансирования</w:t>
            </w:r>
          </w:p>
        </w:tc>
      </w:tr>
      <w:tr w:rsidR="00470FE9" w:rsidRPr="00B60110" w:rsidTr="00640F50">
        <w:trPr>
          <w:trHeight w:val="157"/>
        </w:trPr>
        <w:tc>
          <w:tcPr>
            <w:tcW w:w="1183" w:type="dxa"/>
            <w:vMerge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Федеральный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</w:tc>
        <w:tc>
          <w:tcPr>
            <w:tcW w:w="1984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Местный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источники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всего</w:t>
            </w:r>
            <w:r>
              <w:rPr>
                <w:rStyle w:val="a9"/>
                <w:rFonts w:ascii="Times New Roman" w:hAnsi="Times New Roman"/>
              </w:rPr>
              <w:footnoteReference w:id="1"/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431F7D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833C41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833C41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1F7D" w:rsidRPr="00B60110" w:rsidTr="00C73B13">
        <w:trPr>
          <w:trHeight w:val="250"/>
        </w:trPr>
        <w:tc>
          <w:tcPr>
            <w:tcW w:w="1183" w:type="dxa"/>
          </w:tcPr>
          <w:p w:rsidR="00431F7D" w:rsidRPr="00FB776E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1140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3B13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1140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</w:tbl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8F7138" w:rsidRDefault="00470FE9" w:rsidP="00E577C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7138">
        <w:rPr>
          <w:rFonts w:ascii="Times New Roman" w:hAnsi="Times New Roman"/>
          <w:b/>
          <w:sz w:val="24"/>
          <w:szCs w:val="24"/>
          <w:lang w:val="ru-RU"/>
        </w:rPr>
        <w:t>8. Ожидаемые конечные результаты реализации муниципальной программы:</w:t>
      </w:r>
    </w:p>
    <w:p w:rsidR="00470FE9" w:rsidRPr="00C73B13" w:rsidRDefault="00470FE9" w:rsidP="00CA7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3B13">
        <w:rPr>
          <w:rFonts w:ascii="Times New Roman" w:hAnsi="Times New Roman"/>
          <w:sz w:val="24"/>
          <w:szCs w:val="24"/>
          <w:lang w:val="ru-RU"/>
        </w:rPr>
        <w:t xml:space="preserve">1. Увеличение количества субъектов малого и среднего предпринимательства на </w:t>
      </w:r>
      <w:r w:rsidR="00AA2504" w:rsidRPr="00C73B13">
        <w:rPr>
          <w:rFonts w:ascii="Times New Roman" w:hAnsi="Times New Roman"/>
          <w:sz w:val="24"/>
          <w:szCs w:val="24"/>
          <w:lang w:val="ru-RU"/>
        </w:rPr>
        <w:t>1</w:t>
      </w:r>
      <w:r w:rsidRPr="00C73B13">
        <w:rPr>
          <w:rFonts w:ascii="Times New Roman" w:hAnsi="Times New Roman"/>
          <w:sz w:val="24"/>
          <w:szCs w:val="24"/>
          <w:lang w:val="ru-RU"/>
        </w:rPr>
        <w:t xml:space="preserve"> % ежегодно;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Fonts w:ascii="Times New Roman" w:hAnsi="Times New Roman"/>
          <w:lang w:val="ru-RU"/>
        </w:rPr>
        <w:t xml:space="preserve">           </w:t>
      </w:r>
      <w:r w:rsidR="00470FE9" w:rsidRPr="00C73B13">
        <w:rPr>
          <w:rFonts w:ascii="Times New Roman" w:hAnsi="Times New Roman"/>
          <w:lang w:val="ru-RU"/>
        </w:rPr>
        <w:t xml:space="preserve">2.  </w:t>
      </w:r>
      <w:r w:rsidRPr="00233690">
        <w:rPr>
          <w:rFonts w:ascii="Times New Roman" w:hAnsi="Times New Roman"/>
          <w:lang w:val="ru-RU"/>
        </w:rPr>
        <w:t>Увеличение вклада малого и среднего предпринимательства в решение задач социально-экономического развития Савинского сельского поселения;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Style w:val="af6"/>
          <w:rFonts w:ascii="Times New Roman" w:hAnsi="Times New Roman"/>
          <w:color w:val="000000"/>
          <w:lang w:val="ru-RU"/>
        </w:rPr>
        <w:t xml:space="preserve">           </w:t>
      </w:r>
      <w:r w:rsidRPr="00233690">
        <w:rPr>
          <w:rStyle w:val="af6"/>
          <w:rFonts w:ascii="Times New Roman" w:hAnsi="Times New Roman"/>
          <w:b w:val="0"/>
          <w:color w:val="000000"/>
          <w:lang w:val="ru-RU"/>
        </w:rPr>
        <w:t>3.</w:t>
      </w:r>
      <w:r w:rsidRPr="00C73B13">
        <w:rPr>
          <w:rStyle w:val="af6"/>
          <w:rFonts w:ascii="Times New Roman" w:hAnsi="Times New Roman"/>
          <w:color w:val="000000"/>
        </w:rPr>
        <w:t>      </w:t>
      </w:r>
      <w:r w:rsidRPr="00233690">
        <w:rPr>
          <w:rFonts w:ascii="Times New Roman" w:hAnsi="Times New Roman"/>
          <w:lang w:val="ru-RU"/>
        </w:rPr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470FE9" w:rsidRPr="00C73B13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4</w:t>
      </w:r>
      <w:r w:rsidR="00470FE9" w:rsidRPr="00C73B13">
        <w:rPr>
          <w:rFonts w:ascii="Times New Roman" w:hAnsi="Times New Roman"/>
          <w:lang w:val="ru-RU"/>
        </w:rPr>
        <w:t>. Обеспечени</w:t>
      </w:r>
      <w:r>
        <w:rPr>
          <w:rFonts w:ascii="Times New Roman" w:hAnsi="Times New Roman"/>
          <w:lang w:val="ru-RU"/>
        </w:rPr>
        <w:t>е</w:t>
      </w:r>
      <w:r w:rsidR="00470FE9" w:rsidRPr="00C73B13">
        <w:rPr>
          <w:rFonts w:ascii="Times New Roman" w:hAnsi="Times New Roman"/>
          <w:lang w:val="ru-RU"/>
        </w:rPr>
        <w:t xml:space="preserve"> благоприятного климата для пр</w:t>
      </w:r>
      <w:r w:rsidRPr="00C73B13">
        <w:rPr>
          <w:rFonts w:ascii="Times New Roman" w:hAnsi="Times New Roman"/>
          <w:lang w:val="ru-RU"/>
        </w:rPr>
        <w:t>едпринимательской деятельности.</w:t>
      </w:r>
    </w:p>
    <w:p w:rsidR="00E577C5" w:rsidRDefault="00E577C5" w:rsidP="000507AE">
      <w:pPr>
        <w:pStyle w:val="Default"/>
        <w:jc w:val="center"/>
        <w:rPr>
          <w:b/>
        </w:rPr>
      </w:pPr>
    </w:p>
    <w:p w:rsidR="000507AE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 xml:space="preserve">1. Характеристика текущего состояния (с указанием основных проблем) </w:t>
      </w:r>
    </w:p>
    <w:p w:rsidR="00470FE9" w:rsidRPr="008F7138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>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470FE9" w:rsidRPr="008F7138" w:rsidRDefault="00620605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Муниципальная программа «Развитие малого и среднего предпринимательства в Савинском сельском поселении на 20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22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-202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Савинское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 расположено в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районе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Новгородской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области, в состав поселения входят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50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населенных пункт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ов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 На 01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января 20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21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территории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зарегистрировано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="006A6400">
        <w:rPr>
          <w:rFonts w:ascii="Times New Roman" w:hAnsi="Times New Roman"/>
          <w:color w:val="000000"/>
          <w:sz w:val="24"/>
          <w:szCs w:val="24"/>
          <w:lang w:val="ru-RU" w:eastAsia="ru-RU"/>
        </w:rPr>
        <w:t>732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человек</w:t>
      </w:r>
      <w:r w:rsidR="006A6400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летний период население увеличивается в несколько раз, за счет сезонно проживающих граждан, соответственно и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сельском поселении с учётом увеличения сферы предпринимательской деятельности и расширением спектра оказания услуг.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Приоритетными сферами развития малого и среднего бизнеса для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являются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сельское хозяйство, 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торговля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, жилищно-коммунальное хозяйство, предоставление бытовых услуг населению.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Основными проблемами, сдерживающ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ими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развитие малых и средних предприятий</w:t>
      </w:r>
      <w:r w:rsidR="00226F8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</w:t>
      </w:r>
    </w:p>
    <w:p w:rsidR="00470FE9" w:rsidRPr="008F7138" w:rsidRDefault="0075700D" w:rsidP="00E26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  <w:r w:rsidR="007923C7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данного сектора позволя</w:t>
      </w:r>
      <w:r w:rsidR="001B649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ет решать ряд актуальных задач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обеспечение эффективной занятости населения, создание новых рабочих мест;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содействие экономическому и социальному развитию Савинского сельского поселения;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доходной части бюджета Савинского сельского поселения за счет налоговых отчислений и т.д.</w:t>
      </w:r>
      <w:r w:rsidR="00E265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Таким образом, развитие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малого и среднего предпринимательства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отвечает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приоритетным задачам социально-экономического развития Савинского сельского поселения на долгосрочную перспективу.</w:t>
      </w:r>
      <w:r w:rsidR="00D92723" w:rsidRPr="008F7138">
        <w:rPr>
          <w:rFonts w:ascii="Helvetica" w:hAnsi="Helvetica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70FE9" w:rsidRDefault="00E0735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26576">
        <w:rPr>
          <w:rStyle w:val="af4"/>
          <w:rFonts w:ascii="Times New Roman" w:hAnsi="Times New Roman"/>
          <w:i w:val="0"/>
          <w:sz w:val="24"/>
          <w:szCs w:val="24"/>
          <w:lang w:val="ru-RU"/>
        </w:rPr>
        <w:tab/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Программа строится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исходя из насущных потребностей субъектов малого и среднего предпринимательства</w:t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,</w:t>
      </w:r>
      <w:r w:rsidR="00226F86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включа</w:t>
      </w:r>
      <w:r w:rsidR="000507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 в себя комплекс мероприятий, направленных на создание благоприятных условий для дальнейшего развития малого и среднего предпринимательства в</w:t>
      </w:r>
      <w:r w:rsid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том числе: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Информационная поддержка субъектов малого предпринимательства</w:t>
      </w:r>
      <w:r w:rsidRPr="008F7138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Размещение и поддержание актуальной информации на официальном сайте Савинского 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сельского поселения Новгородского района Новгородской области;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Консультационная поддержка субъектов малого и среднего предпринимательства.</w:t>
      </w:r>
    </w:p>
    <w:p w:rsidR="00E577C5" w:rsidRPr="007B2B44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Консультационная поддержка субъектам малого и среднего предпринимательства осуществляется в виде консультирования по вопросам предпринимательской деятельности в устной и письменной форме.</w:t>
      </w:r>
    </w:p>
    <w:p w:rsidR="00E577C5" w:rsidRPr="00226F86" w:rsidRDefault="00E577C5" w:rsidP="000507AE">
      <w:pPr>
        <w:spacing w:after="0" w:line="240" w:lineRule="auto"/>
        <w:jc w:val="both"/>
        <w:rPr>
          <w:rStyle w:val="af4"/>
          <w:rFonts w:ascii="Times New Roman" w:hAnsi="Times New Roman"/>
          <w:i w:val="0"/>
          <w:sz w:val="24"/>
          <w:szCs w:val="24"/>
          <w:lang w:val="ru-RU"/>
        </w:rPr>
      </w:pPr>
    </w:p>
    <w:p w:rsidR="00470FE9" w:rsidRPr="008F7138" w:rsidRDefault="00E577C5" w:rsidP="000507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470FE9"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Финансовая поддержка малого и среднего предпринимательства</w:t>
      </w:r>
    </w:p>
    <w:p w:rsidR="00AC5462" w:rsidRPr="00A031BB" w:rsidRDefault="00AC5462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Проведение мероприятий, направленных на развитие малого и среднего предпринимательства на территории Савинского сельского поселения (выставки, ярмарки, местные  праздники);</w:t>
      </w:r>
    </w:p>
    <w:p w:rsidR="005A32D8" w:rsidRPr="008F7138" w:rsidRDefault="005A32D8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Субсидирование части затрат </w:t>
      </w:r>
      <w:r w:rsidRPr="008F713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субъектов малого и среднего предпринимательства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F7138">
        <w:rPr>
          <w:rFonts w:ascii="Times New Roman" w:hAnsi="Times New Roman"/>
          <w:sz w:val="24"/>
          <w:szCs w:val="24"/>
          <w:lang w:val="ru-RU"/>
        </w:rPr>
        <w:t>в целях компенсации выпадающих доходов, связанных с оказанием услуг общественных бань по тарифам, не обеспечивающим возмещение издержек на территории Савинского сельского поселения, на безвозмездной и безвозвратной основе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 в соответствии с Порядком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Савинского сельского поселения</w:t>
      </w:r>
      <w:r w:rsidR="00620605" w:rsidRPr="008F71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на возмещение расходов от предоставления населению услуг общественной бани на территории Савинского сельского поселения </w:t>
      </w:r>
      <w:r w:rsidR="00A708F0">
        <w:rPr>
          <w:rFonts w:ascii="Times New Roman" w:hAnsi="Times New Roman"/>
          <w:sz w:val="24"/>
          <w:szCs w:val="24"/>
          <w:lang w:val="ru-RU"/>
        </w:rPr>
        <w:t>(приложение №2)</w:t>
      </w:r>
      <w:r w:rsidRPr="000A5673">
        <w:rPr>
          <w:rFonts w:ascii="Times New Roman" w:hAnsi="Times New Roman"/>
          <w:sz w:val="24"/>
          <w:szCs w:val="24"/>
          <w:lang w:val="ru-RU"/>
        </w:rPr>
        <w:t>;</w:t>
      </w:r>
    </w:p>
    <w:p w:rsidR="008F7138" w:rsidRPr="008F7138" w:rsidRDefault="008052FC" w:rsidP="00CA7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Имущественная поддержка субъектов малого и среднего предпринимательства</w:t>
      </w:r>
    </w:p>
    <w:p w:rsidR="008F7138" w:rsidRPr="008F7138" w:rsidRDefault="008F7138" w:rsidP="00FC2A3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Оказание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субъектам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малого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предпринимательства, а также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органами местного самоуправления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осуществляется в виде передачи во владение и (или) в пользование муниципального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имущества, в том числе земельных участков, зданий, строений, сооружений, нежилых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помещений, 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на возмездной основе, безвозмездной основе или на льготных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условиях в соответствии с нормативными правовыми актами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 сельского поселения.</w:t>
      </w:r>
    </w:p>
    <w:p w:rsidR="008F7138" w:rsidRPr="008F7138" w:rsidRDefault="008F7138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В Савинском сельском поселении утвержден переч</w:t>
      </w:r>
      <w:r w:rsidRPr="00A031BB">
        <w:rPr>
          <w:color w:val="000000"/>
          <w:sz w:val="24"/>
          <w:szCs w:val="24"/>
          <w:lang w:val="ru-RU" w:eastAsia="ru-RU"/>
        </w:rPr>
        <w:t>е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</w:t>
      </w:r>
      <w:r w:rsidRPr="00A031BB">
        <w:rPr>
          <w:color w:val="000000"/>
          <w:sz w:val="24"/>
          <w:szCs w:val="24"/>
          <w:lang w:val="ru-RU" w:eastAsia="ru-RU"/>
        </w:rPr>
        <w:t>ь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муниципального имущества, свободного от прав третьих лиц (за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исключением имущественных прав субъектов малого и среднего предпринимательства).</w:t>
      </w:r>
    </w:p>
    <w:p w:rsidR="008F7138" w:rsidRPr="00A031BB" w:rsidRDefault="008F7138" w:rsidP="000507A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Муниципальное имущество, включенное в указанные перечни, может быть использовано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в целях предоставления его во владение и (или) в пользование на долгосрочной основе (в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том числе по льготным ставкам арендной платы) субъектам малого и среднего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 и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а также отчуждению на возмездной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основе в собственность субъектов малого и среднего предпринимательства в соответствии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 частью 2.1 статьи 9 Федерального закона от 22 июля 2008 года N 159-ФЗ "Об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особенностях отчуждения недвижимого имущества, находящегося в государственной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собственности субъектов Российской Федерации или в муниципальной собственности 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арендуемого субъектами малого и среднего предпринимательства, и о внесении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изменений в отдельные законодательные акты Российской Федерации".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Основными принципами поддержки субъектов малого и среднего предпринимательства являются: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lastRenderedPageBreak/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равный доступ субъектов малого и среднего предпринимательства, соответствующих критериям, предусмотренные программой развития субъектов малого и среднего предпринимательства, к участию в соответствующих программах;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открытость процедур оказания поддержки.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2. Перечень и анализ социальных, финансово – экономических и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прочих рисков реализации муниципальной программы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8D5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рискам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 программы,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которые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возникнут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процессе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 ее мероприятий,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могут быть отнесены: </w:t>
      </w:r>
    </w:p>
    <w:p w:rsidR="005458D5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финансовые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риски,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связанные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отсутствием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финансирования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в полном объеме в установленные сроки; </w:t>
      </w:r>
    </w:p>
    <w:p w:rsidR="005458D5" w:rsidRPr="005458D5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правовые  риски,  связанные  с отсутствием  нормативного  регулирования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основных мероприятий муниципальной программы;</w:t>
      </w:r>
    </w:p>
    <w:p w:rsidR="006921D7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организационные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риски,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связанные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несвоевременным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выполнением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мероприятий, предусмотренных муниципальной программой.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</w:p>
    <w:p w:rsidR="006921D7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Принятием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>м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ер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управлению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рисками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осуществляется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процессе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мониторинга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оценки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ее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эффективности и результативности. </w:t>
      </w:r>
    </w:p>
    <w:p w:rsidR="00470FE9" w:rsidRPr="006921D7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Минимизация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рисков,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обусловленных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действиями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внешних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факторов,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обеспечивается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соответствующими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инициативами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стороны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ответственного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исполнителя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адрес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органов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местного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самоуправления,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участников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программы.</w:t>
      </w:r>
    </w:p>
    <w:p w:rsidR="00470FE9" w:rsidRDefault="00470FE9" w:rsidP="00050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3. Механизм управления реализацией муниципальной программы</w:t>
      </w:r>
    </w:p>
    <w:p w:rsidR="006921D7" w:rsidRPr="00C64AB8" w:rsidRDefault="006921D7" w:rsidP="00050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3C41" w:rsidRDefault="00470FE9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sz w:val="24"/>
          <w:szCs w:val="24"/>
          <w:lang w:val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0507AE" w:rsidRPr="00833C41" w:rsidRDefault="000507AE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hAnsi="Times New Roman"/>
          <w:sz w:val="24"/>
          <w:szCs w:val="24"/>
          <w:lang w:val="ru-RU"/>
        </w:rPr>
        <w:t>Управление Программой осуществляет Администрация Савинского сельского поселения.</w:t>
      </w:r>
    </w:p>
    <w:p w:rsidR="000507AE" w:rsidRPr="000507AE" w:rsidRDefault="000507AE" w:rsidP="000507A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 xml:space="preserve">       Администрация Савинского сельского поселения обеспечивает подготовку ежегодного сводного отчета о выполнении мероприятий Программы в соответствии с</w:t>
      </w:r>
      <w:r w:rsidRPr="000507AE">
        <w:rPr>
          <w:rFonts w:ascii="Times New Roman" w:hAnsi="Times New Roman"/>
          <w:color w:val="000000"/>
          <w:sz w:val="24"/>
          <w:szCs w:val="24"/>
        </w:rPr>
        <w:t xml:space="preserve"> Порядком </w:t>
      </w:r>
      <w:r w:rsidRPr="000507AE">
        <w:rPr>
          <w:rFonts w:ascii="Times New Roman" w:hAnsi="Times New Roman"/>
          <w:bCs/>
          <w:color w:val="000000"/>
          <w:sz w:val="24"/>
          <w:szCs w:val="24"/>
        </w:rPr>
        <w:t>принятия решений о разработке муниципальных программ Савинского сельского поселения, их формирования и реализации, утвержденным</w:t>
      </w:r>
      <w:r w:rsidRPr="000507AE">
        <w:rPr>
          <w:rFonts w:ascii="Times New Roman" w:hAnsi="Times New Roman"/>
          <w:sz w:val="24"/>
          <w:szCs w:val="24"/>
        </w:rPr>
        <w:t xml:space="preserve"> постановлением Администрации Савинского сельского поселения №</w:t>
      </w:r>
      <w:r w:rsidR="00367FC2">
        <w:rPr>
          <w:rFonts w:ascii="Times New Roman" w:hAnsi="Times New Roman"/>
          <w:sz w:val="24"/>
          <w:szCs w:val="24"/>
        </w:rPr>
        <w:t>47</w:t>
      </w:r>
      <w:r w:rsidRPr="000507AE">
        <w:rPr>
          <w:rFonts w:ascii="Times New Roman" w:hAnsi="Times New Roman"/>
          <w:sz w:val="24"/>
          <w:szCs w:val="24"/>
        </w:rPr>
        <w:t xml:space="preserve"> от </w:t>
      </w:r>
      <w:r w:rsidR="00367FC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.02.20</w:t>
      </w:r>
      <w:r w:rsidR="00367FC2">
        <w:rPr>
          <w:rFonts w:ascii="Times New Roman" w:hAnsi="Times New Roman"/>
          <w:sz w:val="24"/>
          <w:szCs w:val="24"/>
        </w:rPr>
        <w:t>20</w:t>
      </w:r>
      <w:r w:rsidRPr="000507AE">
        <w:rPr>
          <w:rFonts w:ascii="Times New Roman" w:hAnsi="Times New Roman"/>
          <w:sz w:val="24"/>
          <w:szCs w:val="24"/>
        </w:rPr>
        <w:t xml:space="preserve"> года. </w:t>
      </w:r>
    </w:p>
    <w:p w:rsidR="000507AE" w:rsidRPr="000507AE" w:rsidRDefault="000507AE" w:rsidP="003D263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>Руководство Программой и общий контроль за ходом реализации Программы осуществляет Глава Администрации сельского поселения.</w:t>
      </w:r>
    </w:p>
    <w:p w:rsidR="00E07354" w:rsidRPr="00C64AB8" w:rsidRDefault="00E07354" w:rsidP="000507AE">
      <w:pPr>
        <w:rPr>
          <w:rFonts w:ascii="Times New Roman" w:hAnsi="Times New Roman"/>
          <w:sz w:val="24"/>
          <w:szCs w:val="24"/>
          <w:lang w:val="ru-RU"/>
        </w:rPr>
      </w:pPr>
    </w:p>
    <w:p w:rsidR="00470FE9" w:rsidRPr="00E07354" w:rsidRDefault="00470FE9" w:rsidP="00E07354">
      <w:pPr>
        <w:rPr>
          <w:rFonts w:ascii="Times New Roman" w:hAnsi="Times New Roman"/>
          <w:sz w:val="28"/>
          <w:szCs w:val="28"/>
          <w:lang w:val="ru-RU"/>
        </w:rPr>
        <w:sectPr w:rsidR="00470FE9" w:rsidRPr="00E07354" w:rsidSect="000507AE">
          <w:footerReference w:type="first" r:id="rId9"/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470FE9" w:rsidRDefault="00470FE9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470FE9" w:rsidRPr="009D2F4D" w:rsidTr="00787337">
        <w:trPr>
          <w:trHeight w:val="297"/>
        </w:trPr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B91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Приложение №1</w:t>
            </w:r>
          </w:p>
        </w:tc>
      </w:tr>
      <w:tr w:rsidR="00470FE9" w:rsidRPr="00016F20" w:rsidTr="005411F9"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367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 муниципальной программе «Развитие малого и среднего предпринимательства в Савинском сельском поселении на 20</w:t>
            </w:r>
            <w:r w:rsidR="00367F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-202</w:t>
            </w:r>
            <w:r w:rsidR="00367F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годы»</w:t>
            </w:r>
          </w:p>
        </w:tc>
      </w:tr>
    </w:tbl>
    <w:p w:rsidR="00470FE9" w:rsidRPr="009D2F4D" w:rsidRDefault="00470FE9" w:rsidP="009D2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A72DA" w:rsidRPr="00601BA5" w:rsidRDefault="00CA72DA" w:rsidP="00CA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CA72DA" w:rsidRPr="00CC35AD" w:rsidRDefault="00CA72DA" w:rsidP="00CA72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95"/>
        <w:gridCol w:w="1985"/>
        <w:gridCol w:w="1417"/>
        <w:gridCol w:w="1674"/>
        <w:gridCol w:w="1964"/>
        <w:gridCol w:w="1134"/>
        <w:gridCol w:w="992"/>
        <w:gridCol w:w="1134"/>
      </w:tblGrid>
      <w:tr w:rsidR="00CA72DA" w:rsidRPr="00016F20" w:rsidTr="008169A9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67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6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260" w:type="dxa"/>
            <w:gridSpan w:val="3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по годам (тыс.руб.)</w:t>
            </w:r>
          </w:p>
        </w:tc>
      </w:tr>
      <w:tr w:rsidR="0074255D" w:rsidRPr="00A478FA" w:rsidTr="008169A9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  <w:vAlign w:val="center"/>
          </w:tcPr>
          <w:p w:rsidR="0074255D" w:rsidRPr="00367FC2" w:rsidRDefault="0074255D" w:rsidP="00367FC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74255D" w:rsidRPr="00833C41" w:rsidRDefault="0074255D" w:rsidP="00367FC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74255D" w:rsidRPr="00833C41" w:rsidRDefault="0074255D" w:rsidP="00367F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74255D" w:rsidRPr="00A478FA" w:rsidTr="008169A9">
        <w:trPr>
          <w:trHeight w:val="203"/>
          <w:jc w:val="center"/>
        </w:trPr>
        <w:tc>
          <w:tcPr>
            <w:tcW w:w="78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1</w:t>
            </w:r>
          </w:p>
        </w:tc>
        <w:tc>
          <w:tcPr>
            <w:tcW w:w="449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5</w:t>
            </w:r>
          </w:p>
        </w:tc>
        <w:tc>
          <w:tcPr>
            <w:tcW w:w="196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9</w:t>
            </w:r>
          </w:p>
        </w:tc>
      </w:tr>
      <w:tr w:rsidR="00E577C5" w:rsidRPr="00016F20" w:rsidTr="007620DB">
        <w:trPr>
          <w:trHeight w:val="229"/>
          <w:jc w:val="center"/>
        </w:trPr>
        <w:tc>
          <w:tcPr>
            <w:tcW w:w="15582" w:type="dxa"/>
            <w:gridSpan w:val="9"/>
          </w:tcPr>
          <w:p w:rsidR="00E577C5" w:rsidRPr="009D2F4D" w:rsidRDefault="00E577C5" w:rsidP="007425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  <w:p w:rsidR="00E577C5" w:rsidRPr="00CC35AD" w:rsidRDefault="00E577C5" w:rsidP="007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255D" w:rsidRPr="00A478FA" w:rsidTr="008169A9">
        <w:trPr>
          <w:trHeight w:val="475"/>
          <w:jc w:val="center"/>
        </w:trPr>
        <w:tc>
          <w:tcPr>
            <w:tcW w:w="787" w:type="dxa"/>
            <w:vMerge w:val="restart"/>
          </w:tcPr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1</w:t>
            </w:r>
            <w:r w:rsidR="008169A9" w:rsidRPr="00E577C5">
              <w:rPr>
                <w:rFonts w:ascii="Times New Roman" w:hAnsi="Times New Roman"/>
                <w:lang w:val="ru-RU"/>
              </w:rPr>
              <w:t>.</w:t>
            </w: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 w:val="restart"/>
          </w:tcPr>
          <w:p w:rsidR="0074255D" w:rsidRPr="009B6C53" w:rsidRDefault="006215FD" w:rsidP="006215F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B6C53">
              <w:rPr>
                <w:rFonts w:ascii="Times New Roman" w:hAnsi="Times New Roman"/>
                <w:lang w:val="ru-RU" w:eastAsia="ru-RU"/>
              </w:rPr>
              <w:t xml:space="preserve">Привлечение субъектов малого и среднего предпринимательства Савинского сельского поселения к участию в выставках и </w:t>
            </w:r>
            <w:r w:rsidRPr="009B6C53">
              <w:rPr>
                <w:rFonts w:ascii="Times New Roman" w:hAnsi="Times New Roman"/>
                <w:spacing w:val="-6"/>
                <w:lang w:val="ru-RU" w:eastAsia="ru-RU"/>
              </w:rPr>
              <w:t>ярмарках в целях расширения рынка</w:t>
            </w:r>
            <w:r w:rsidRPr="009B6C53">
              <w:rPr>
                <w:rFonts w:ascii="Times New Roman" w:hAnsi="Times New Roman"/>
                <w:lang w:val="ru-RU" w:eastAsia="ru-RU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985" w:type="dxa"/>
            <w:vMerge w:val="restart"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74255D" w:rsidRPr="006215FD" w:rsidRDefault="0074255D" w:rsidP="00367F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 w:rsidRPr="009B6C53">
              <w:rPr>
                <w:rFonts w:ascii="Times New Roman" w:hAnsi="Times New Roman"/>
              </w:rPr>
              <w:t>-202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74255D" w:rsidRPr="009B6C53" w:rsidRDefault="0074255D" w:rsidP="00816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1.1.</w:t>
            </w:r>
          </w:p>
        </w:tc>
        <w:tc>
          <w:tcPr>
            <w:tcW w:w="1964" w:type="dxa"/>
          </w:tcPr>
          <w:p w:rsidR="0074255D" w:rsidRPr="009B6C53" w:rsidRDefault="0074255D" w:rsidP="009B6C53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местный 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6C5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23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9B6C53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 w:rsidR="0074255D" w:rsidRPr="009B6C53">
              <w:rPr>
                <w:rFonts w:ascii="Times New Roman" w:hAnsi="Times New Roman"/>
                <w:lang w:val="ru-RU"/>
              </w:rPr>
              <w:t>о</w:t>
            </w:r>
            <w:r w:rsidR="0074255D" w:rsidRPr="009B6C53">
              <w:rPr>
                <w:rFonts w:ascii="Times New Roman" w:hAnsi="Times New Roman"/>
              </w:rPr>
              <w:t>бластной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255D" w:rsidRPr="00B2460A" w:rsidRDefault="009B6C53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  <w:r w:rsidR="00B2460A">
              <w:rPr>
                <w:rFonts w:ascii="Times New Roman" w:hAnsi="Times New Roman"/>
              </w:rPr>
              <w:t>бюдже</w:t>
            </w:r>
            <w:r w:rsidR="00B2460A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58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495" w:type="dxa"/>
            <w:vMerge w:val="restart"/>
          </w:tcPr>
          <w:p w:rsidR="00B2460A" w:rsidRPr="009B6C53" w:rsidRDefault="00B2460A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spacing w:val="-10"/>
                <w:lang w:val="ru-RU" w:eastAsia="ru-RU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B2460A" w:rsidRPr="009B6C53" w:rsidRDefault="00B2460A" w:rsidP="00E577C5">
            <w:pPr>
              <w:spacing w:after="0" w:line="240" w:lineRule="auto"/>
              <w:jc w:val="center"/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B2460A" w:rsidRPr="006215FD" w:rsidRDefault="00B2460A" w:rsidP="00367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DD0">
              <w:rPr>
                <w:rFonts w:ascii="Times New Roman" w:hAnsi="Times New Roman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 w:rsidRPr="00FD1D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B2460A" w:rsidRPr="009B6C53" w:rsidRDefault="008169A9" w:rsidP="00816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местный</w:t>
            </w:r>
          </w:p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с</w:t>
            </w:r>
            <w:r w:rsidRPr="009B6C53">
              <w:rPr>
                <w:rFonts w:ascii="Times New Roman" w:hAnsi="Times New Roman"/>
              </w:rPr>
              <w:t>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495" w:type="dxa"/>
            <w:vMerge w:val="restart"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55D">
              <w:rPr>
                <w:rFonts w:ascii="Times New Roman" w:hAnsi="Times New Roman"/>
                <w:lang w:val="ru-RU" w:eastAsia="ru-RU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Савинского сельского поселения в средствах массовой информации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B2460A" w:rsidRDefault="00B2460A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B2460A" w:rsidRPr="008169A9" w:rsidRDefault="008169A9" w:rsidP="008169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B2460A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C782F" w:rsidRPr="008C782F" w:rsidRDefault="00B2460A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016F20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E577C5" w:rsidRDefault="00787337" w:rsidP="00E577C5">
            <w:pPr>
              <w:spacing w:after="0"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E577C5">
              <w:rPr>
                <w:rFonts w:ascii="Times New Roman" w:hAnsi="Times New Roman"/>
                <w:b/>
                <w:lang w:val="ru-RU"/>
              </w:rPr>
              <w:lastRenderedPageBreak/>
              <w:t>Задача 2.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Оказание финансовой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ам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  <w:p w:rsidR="00787337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620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Субсидирование части затрат </w:t>
            </w: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субъектов малого и среднего предпринимательства</w:t>
            </w: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787337">
              <w:rPr>
                <w:rFonts w:ascii="Times New Roman" w:hAnsi="Times New Roman"/>
                <w:lang w:val="ru-RU"/>
              </w:rPr>
              <w:t>в целях компенсации выпадающих доходов</w:t>
            </w:r>
          </w:p>
          <w:p w:rsidR="008169A9" w:rsidRPr="00787337" w:rsidRDefault="008169A9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8169A9" w:rsidRDefault="008169A9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87337">
              <w:rPr>
                <w:rFonts w:ascii="Times New Roman" w:hAnsi="Times New Roman"/>
                <w:lang w:val="ru-RU"/>
              </w:rPr>
              <w:t>1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787337" w:rsidRDefault="00367FC2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</w:tcPr>
          <w:p w:rsidR="008169A9" w:rsidRPr="00787337" w:rsidRDefault="00367FC2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8169A9" w:rsidRPr="00787337" w:rsidRDefault="00367FC2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016F20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787337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малого и среднего предпринимательства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Предоставление муниципального имущества  во владение, аренду или в пользование субъектам малого и среднего предпринимательства</w:t>
            </w:r>
          </w:p>
          <w:p w:rsidR="008169A9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lang w:val="ru-RU"/>
              </w:rPr>
              <w:t>Предоставление льгот субъектам малого и среднего предпринимательства по арендной плате за муниципальное имущество;</w:t>
            </w: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8169A9" w:rsidRDefault="008169A9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8169A9" w:rsidRPr="008169A9" w:rsidRDefault="00787337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169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8169A9"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8C782F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</w:tbl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0FE9" w:rsidRDefault="00470FE9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  <w:sectPr w:rsidR="007620DB" w:rsidSect="009D2F4D">
          <w:footerReference w:type="even" r:id="rId10"/>
          <w:footerReference w:type="default" r:id="rId11"/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>
        <w:rPr>
          <w:rStyle w:val="af6"/>
        </w:rPr>
        <w:tab/>
      </w:r>
      <w:r w:rsidRPr="007620DB">
        <w:rPr>
          <w:rStyle w:val="af6"/>
          <w:b w:val="0"/>
          <w:sz w:val="20"/>
          <w:szCs w:val="20"/>
        </w:rPr>
        <w:t>Приложение №</w:t>
      </w:r>
      <w:r>
        <w:rPr>
          <w:rStyle w:val="af6"/>
          <w:b w:val="0"/>
          <w:sz w:val="20"/>
          <w:szCs w:val="20"/>
        </w:rPr>
        <w:t>2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к муниципальной программе 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«Развитие малого и среднего предпринимательства </w:t>
      </w: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>в Савинском сельском поселении на 20</w:t>
      </w:r>
      <w:r w:rsidR="00367FC2">
        <w:rPr>
          <w:rStyle w:val="af6"/>
          <w:b w:val="0"/>
          <w:sz w:val="20"/>
          <w:szCs w:val="20"/>
        </w:rPr>
        <w:t>22</w:t>
      </w:r>
      <w:r w:rsidRPr="007620DB">
        <w:rPr>
          <w:rStyle w:val="af6"/>
          <w:b w:val="0"/>
          <w:sz w:val="20"/>
          <w:szCs w:val="20"/>
        </w:rPr>
        <w:t>-202</w:t>
      </w:r>
      <w:r w:rsidR="00367FC2">
        <w:rPr>
          <w:rStyle w:val="af6"/>
          <w:b w:val="0"/>
          <w:sz w:val="20"/>
          <w:szCs w:val="20"/>
        </w:rPr>
        <w:t>4</w:t>
      </w:r>
      <w:r w:rsidRPr="007620DB">
        <w:rPr>
          <w:rStyle w:val="af6"/>
          <w:b w:val="0"/>
          <w:sz w:val="20"/>
          <w:szCs w:val="20"/>
        </w:rPr>
        <w:t xml:space="preserve"> годы»</w:t>
      </w: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ПОРЯДОК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предоставления субсидий юридическим лицам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(за исключением субсидий муниципальным учреждениям),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</w:pPr>
      <w:r w:rsidRPr="007620DB">
        <w:rPr>
          <w:rStyle w:val="af6"/>
        </w:rPr>
        <w:t>индивидуальным предпринимателям,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b/>
        </w:rPr>
      </w:pPr>
      <w:r w:rsidRPr="007620DB">
        <w:rPr>
          <w:b/>
        </w:rPr>
        <w:t>физическим лицам – производителям товаров, работ, услуг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 xml:space="preserve">из бюджета </w:t>
      </w:r>
      <w:r w:rsidRPr="007620DB">
        <w:rPr>
          <w:rStyle w:val="af6"/>
        </w:rPr>
        <w:t>Савинского сельского поселения на возмещение расходов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от представления населению услуг общественной бани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>на территории</w:t>
      </w:r>
      <w:r w:rsidRPr="007620DB">
        <w:rPr>
          <w:rStyle w:val="af6"/>
        </w:rPr>
        <w:t xml:space="preserve"> Савинского сельского поселения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 (далее Порядок) разработан в целях решения вопросов местного значения по созданию условий для предоставления населению услуг общественной бани на территории  Савинского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и определяет механизм предоставления из бюджета Савинского сельского поселения субсидий юридическим лицам (за исключением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субсидий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 (муниципальным учреждениям), индивидуальным предпринимателям, оказывающим населению услуги общественной бани. Настоящий Порядок определяет:</w:t>
      </w:r>
    </w:p>
    <w:p w:rsidR="007620DB" w:rsidRPr="007620DB" w:rsidRDefault="007620DB" w:rsidP="007620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критерии отбора получателей субсидий, имеющих право на получение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цели, условия и порядок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контроль за использованием субсидии;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предоставлении. </w:t>
      </w:r>
    </w:p>
    <w:p w:rsidR="007620DB" w:rsidRPr="007620DB" w:rsidRDefault="007620DB" w:rsidP="007620DB">
      <w:pPr>
        <w:tabs>
          <w:tab w:val="left" w:pos="9781"/>
        </w:tabs>
        <w:spacing w:after="0" w:line="240" w:lineRule="auto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1.2.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Субсидия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средства, предоставляемые из бюджета Савинского сельского поселения на безвозмездной и безвозвратной основе в целях возмещения расходов юридическим лицам, индивидуальным предпринимателям, физическим лицам - производителям товаров, работ, услуг, оказывающим населению услуги общественной бани на территории сельского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1.3.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Получатели субсидий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 w:rsidRPr="007620DB">
        <w:rPr>
          <w:rFonts w:ascii="Times New Roman" w:hAnsi="Times New Roman"/>
          <w:sz w:val="24"/>
          <w:szCs w:val="24"/>
          <w:lang w:val="ru-RU"/>
        </w:rPr>
        <w:t>юридические лица, индивидуальные предприниматели, физические лица, оказывающие населению услуги общественной бани, расположенной на территории Савинского сельского поселения, по утвержденным тарифам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1.4.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Банные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услуги по фиксированным ценам </w:t>
      </w:r>
      <w:r w:rsidRPr="007620DB">
        <w:rPr>
          <w:rFonts w:ascii="Times New Roman" w:hAnsi="Times New Roman"/>
          <w:sz w:val="24"/>
          <w:szCs w:val="24"/>
          <w:lang w:val="ru-RU"/>
        </w:rPr>
        <w:t>-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год;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2. Критерии отбора получателей субсидий, имеющих право на 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получение субсидий из бюджета </w:t>
      </w:r>
      <w:r w:rsidR="00EF54DC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сельского поселения, являются: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осуществление деятельности на территории  Савинского сельского поселения;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актуальность и социальная значимость  оказания услуг;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3. Цели, условия и порядок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3.1. Целью предоставления субсидии юридическим лицам, индивидуальным предпринимателям, физическим лицам - производителям товаров, работ, услуг является возмещение расходов от предоставления населению услуг общественной бани.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3.2. Предоставление субсидий осуществляется за счёт средств, предусмотренных на эти цели в бюджете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3.3. Главным распорядителем средств бюджета Савинского сельского поселения, выделяемых на предоставление субсидий, является Администрация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3.4. Субсидии предоставляются в пределах бюджетных ассигнований, предусмотренных в бюджете Савинского сельского поселения на соответствующий финансовый год и плановый период, утверждённом решением Совета депутатов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3.5. Субсидии носят целевой характер и не могут быть использованы на цели, не предусмотренные настоящим Порядком.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3.6 Субсидии предоставляются на основе прохождения и результатов отбора. Отбор получателей субсидий осуществляется Администрацией поселения в соответствии с критериями отбора.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3.7. Для участия в отборе получатели субсидий представляют в Администрацию Савинского сельского поселения следующие документы: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заявку для участия в отборе, согласно Приложению № 1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получателе субсидий согласно Приложению № 2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3) заверенную копию устава (для юридических лиц);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расчет доходов и расходов по направлениям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справку за подписью руководителя юридического лица  (индивидуального предпринимателя) по форме, согласно Приложению № 3 к 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справка-расчет на предоставление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7) график работы общественной бани;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</w:pPr>
      <w:r w:rsidRPr="007620DB">
        <w:t>8)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3.8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Администрация Савинского сельского поселения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(выданная не более, чем за 10 дней до даты обращения)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лицензировании деятельности (если осуществляемый субъектом предпринимательства вид деятельности подлежит лицензированию);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сведения об аналогичной поддержке, предоставленной субъектам предпринимательства из средств бюджета всех уровней в рамках реализации федеральных программ, государственных программ Новгородской области, муниципальных программ  в сфере развития малого и среднего предпринимательства;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t>3.9. Документы, указанные в пункте 3.8. настоящего Порядка, субъект предпринимательства вправе предоставить в  Администрацию  Савинского сельского поселения по собственной инициативе.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3.10. Юридические лица, индивидуальные предприниматели, физические лица - производители товаров, работ, услуг, оказывающие населению услуги общественной  бани на территории сельского поселения и претендующие на получение субсидии после прохождения отбора</w:t>
      </w:r>
      <w:r w:rsidRPr="007620DB">
        <w:rPr>
          <w:rStyle w:val="af6"/>
        </w:rPr>
        <w:t>,</w:t>
      </w:r>
      <w:r w:rsidRPr="007620DB">
        <w:rPr>
          <w:rStyle w:val="af6"/>
          <w:b w:val="0"/>
        </w:rPr>
        <w:t xml:space="preserve">  представляют в Администрацию  поселения документы, подтверждающие соответствие критериям, установленным п.2, в течение 10 рабочих дней, а также заявление на получение субсидии по форме согласно Приложению  №4 к настоящему Порядку;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3.11. Администрация Савинского сельского поселения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п.3.7 настоящего Порядка, и осуществляет проверку соблюдения ими условий и целей предоставления субсидий в течение 5 рабочих дней с момента окончания срока поступления документов в Администрацию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Администрация Савинского сельского поселения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физического лица-производителя товаров, работ, услуг  для предоставления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3.12. Основания для отказа в предоставлении субсидии: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3.7 настоящего Порядка;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>- несоответствие критериям отбора юридических лиц, индивидуальных предпринимателей, физических лиц - производителей товаров, работ, услуг имеющих право на получение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фактов нарушения условий предоставления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Ответственность за достоверность предоставленных документов возлагается на получателей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7620DB">
        <w:rPr>
          <w:rStyle w:val="af6"/>
          <w:b w:val="0"/>
        </w:rPr>
        <w:t>3.13. Предоставление субсидий, направляемых  получателям субсидий на возмещение расходов от предоставления населению услуги общественной бани осуществляется в соответствии с заключенным Соглашением (договором) Приложение №6 о предоставлении субсидии между Администрацией Савинского сельского поселения и юридическим лицом, индивидуальным предпринимателем, физическим лицом-производителем товаров, работ, услу</w:t>
      </w:r>
      <w:r w:rsidR="006F71E3">
        <w:rPr>
          <w:rStyle w:val="af6"/>
          <w:b w:val="0"/>
        </w:rPr>
        <w:t>г, прошедшим отбор</w:t>
      </w:r>
      <w:r w:rsidRPr="007620DB">
        <w:rPr>
          <w:rStyle w:val="af6"/>
          <w:b w:val="0"/>
        </w:rPr>
        <w:t>.</w:t>
      </w:r>
      <w:r w:rsidRPr="007620DB">
        <w:t xml:space="preserve"> В Соглашениях (договорах) должны быть предусмотрены: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>- цели и условия, сроки предоставления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размер субсидии и иная информация исходя из целей предоставления субсидии; 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620DB">
        <w:rPr>
          <w:rFonts w:ascii="Times New Roman" w:hAnsi="Times New Roman"/>
          <w:spacing w:val="-6"/>
          <w:sz w:val="24"/>
          <w:szCs w:val="24"/>
          <w:lang w:val="ru-RU"/>
        </w:rPr>
        <w:t xml:space="preserve">- обязательства получателей субсидии по целевому использованию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сроки (периодичность) перечисления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счета, на которые перечисляется субсидия;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формы, порядок и сроки предоставления отчетности о результатах выполнения получателем субсидий установленных условий;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ответственность за несоблюдение сторонами условий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реквизиты сторон;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lastRenderedPageBreak/>
        <w:t>3.1</w:t>
      </w:r>
      <w:r w:rsidR="006F71E3">
        <w:rPr>
          <w:rStyle w:val="af6"/>
          <w:b w:val="0"/>
        </w:rPr>
        <w:t>4</w:t>
      </w:r>
      <w:r w:rsidRPr="007620DB">
        <w:rPr>
          <w:rStyle w:val="af6"/>
          <w:b w:val="0"/>
        </w:rPr>
        <w:t xml:space="preserve">. Администрация сельского поселения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(договора) о предоставлении субсидии юридическому лицу,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5</w:t>
      </w:r>
      <w:r w:rsidRPr="007620DB">
        <w:rPr>
          <w:rStyle w:val="af6"/>
          <w:b w:val="0"/>
        </w:rPr>
        <w:t xml:space="preserve">. Предоставление субсидии получателю субсидии осуществляется ежемесячно после подачи им до 10 числа месяца, следующего за отчётным, в Администрацию Савинского сельского поселения Отчета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по форме согласно  Приложению № 5 к настоящему Порядку. 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6</w:t>
      </w:r>
      <w:r w:rsidRPr="007620DB">
        <w:rPr>
          <w:rStyle w:val="af6"/>
          <w:b w:val="0"/>
        </w:rPr>
        <w:t>. Субсидии предоставляются ежемесячно 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организациях,- для индивидуальных предпринимателей, а также физических лиц-производителей товаров, работ, услуг.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17</w:t>
      </w:r>
      <w:r w:rsidRPr="007620DB">
        <w:rPr>
          <w:rStyle w:val="af6"/>
          <w:b w:val="0"/>
        </w:rPr>
        <w:t>. При предоставлении субсидий, указанных в настоящем Порядке, обязательным условием их предоставления, включаемых в Соглашение (договор)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органом муниципального контроля проверок соблюдения получателями субсидий условий, целей и порядка их предоставления.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18</w:t>
      </w:r>
      <w:r w:rsidRPr="007620DB">
        <w:rPr>
          <w:rStyle w:val="af6"/>
          <w:b w:val="0"/>
        </w:rPr>
        <w:t>. Субсидия за декабрь текущего финансового года перечисляется получателю до 31 декабря на основании предварительного отчёта согласно Приложение № 5 к настоящему Порядку, представленного не позднее 25 декабря. Окончательный расчёт за декабрь производится на основании отчёта, представленного не позднее 15 января года, следующего за отчётным в пределах лимитов бюджетных обязательств текущего финансового года.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4. Требования к отчетности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4.1. </w:t>
      </w:r>
      <w:r w:rsidR="007620DB" w:rsidRPr="007620DB">
        <w:rPr>
          <w:rStyle w:val="af6"/>
          <w:b w:val="0"/>
        </w:rPr>
        <w:t>Для получения субсидии получатель субсидии обязан представлять в Администрацию Савинского сельского поселения ежемесячно срок до 10 числа каждого месяца отчет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согласно Приложению № 5 к настоящему Порядку.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4.2. </w:t>
      </w:r>
      <w:r w:rsidR="007620DB" w:rsidRPr="007620DB">
        <w:rPr>
          <w:rStyle w:val="af6"/>
          <w:b w:val="0"/>
        </w:rPr>
        <w:t>В случае предоставления ненадлежащим образом отчёта, Администрация поселения в течение трех рабочих дней возвращает отчёт на дооформление.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После дооформления документа получатель субсидии вправе повторно обратиться в Администрацию поселения в порядке, установленном настоящим Порядком.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4.3. </w:t>
      </w:r>
      <w:r w:rsidR="007620DB" w:rsidRPr="007620DB">
        <w:rPr>
          <w:rStyle w:val="af6"/>
          <w:b w:val="0"/>
        </w:rPr>
        <w:t>Администрация   поселения имеет право устанавливать в Соглашении (договоре) порядок, сроки и формы представления получателем субсидии указанной отчетности, а также иных отчетов, определенных Соглашением (договором).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5. Требования об осуществлении контроля за соблюдением условий,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 целей и порядка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и ответственности  за их нарушение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5.1. Администрация поселения и орган муниципального финансового контроля в 1 квартале года, следующего за отчётным, осуществляют обязательную проверку соблюдения условий, целей и порядка представления субсидий их получателями </w:t>
      </w:r>
      <w:r w:rsidRPr="007620DB">
        <w:rPr>
          <w:rStyle w:val="af6"/>
          <w:b w:val="0"/>
          <w:spacing w:val="-6"/>
        </w:rPr>
        <w:t>в соответствии с заключенным Соглашением (договором)</w:t>
      </w:r>
      <w:r w:rsidRPr="007620DB">
        <w:rPr>
          <w:rStyle w:val="af6"/>
          <w:b w:val="0"/>
        </w:rPr>
        <w:t xml:space="preserve"> и Порядком осуществления полномочий по контролю в финансово-бюджетной сфере.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5.2. Для проведения проверки получатель субсидии обязан представить проверяющим все первичные документы, связанные с оказанием  населению услуг общественной бани  и предоставлением субсидии из  бюджета Савинского сельского поселения.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  <w:tab w:val="left" w:pos="10915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5.3. Результат проверки оформляется актом и доводится до получателя субсидии. Контроль за соблюдением получателями субсидий условий и порядка их предоставления, целевого использования субсидий, выделенных юридическому лицу, индивидуальному предпринимателю, физическому лицу-производителю товаров, работ, услуг на возмещение </w:t>
      </w:r>
      <w:r w:rsidRPr="007620DB">
        <w:rPr>
          <w:rStyle w:val="af6"/>
          <w:b w:val="0"/>
        </w:rPr>
        <w:lastRenderedPageBreak/>
        <w:t xml:space="preserve">расходов от предоставления населению услуг общественной бани, осуществляет Администрация Савинского сельского поселения и орган муниципального финансового контроля.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jc w:val="both"/>
        <w:rPr>
          <w:rStyle w:val="af6"/>
          <w:b w:val="0"/>
        </w:rPr>
      </w:pP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6. Порядок возврата субсидий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6.1. Субсидии, перечисленные Получателям субсидий, подлежат возврату в бюджет Савинского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Савинского сельского  поселения. 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Савинского сельского поселения в течение 10 дней с момента получения уведомления и акта проверки. </w:t>
      </w:r>
    </w:p>
    <w:p w:rsidR="007620DB" w:rsidRPr="007620DB" w:rsidRDefault="00290A74" w:rsidP="00290A74">
      <w:pPr>
        <w:tabs>
          <w:tab w:val="left" w:pos="9639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6.4. При расторжении соглашения (договора) по инициативе получателя средств бюджета сельского поселения,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лица-производители товаров, работ, услуг обязаны возвратить неиспользованные средства субсидии в бюджет сельского поселения в течение 10 дней с момента получения уведомления получателя средств бюджета  сельского поселения. </w:t>
      </w:r>
    </w:p>
    <w:p w:rsidR="007620DB" w:rsidRPr="007620DB" w:rsidRDefault="00290A74" w:rsidP="00290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Савинского сельского поселения с указанием назначения платежа, в срок не позднее 25 декабря текущего финансового года.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7620DB" w:rsidRPr="007620DB" w:rsidRDefault="007620DB" w:rsidP="007620DB">
      <w:pPr>
        <w:pStyle w:val="a4"/>
        <w:tabs>
          <w:tab w:val="left" w:pos="2565"/>
        </w:tabs>
        <w:spacing w:before="0" w:beforeAutospacing="0" w:after="0" w:afterAutospacing="0"/>
        <w:jc w:val="center"/>
        <w:rPr>
          <w:rStyle w:val="af6"/>
          <w:b w:val="0"/>
        </w:rPr>
      </w:pPr>
      <w:r w:rsidRPr="007620DB">
        <w:rPr>
          <w:rStyle w:val="af6"/>
          <w:b w:val="0"/>
        </w:rPr>
        <w:t>____________________________________</w:t>
      </w:r>
    </w:p>
    <w:p w:rsid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P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F71E3" w:rsidRPr="00290A74" w:rsidTr="006F71E3">
        <w:tc>
          <w:tcPr>
            <w:tcW w:w="3402" w:type="dxa"/>
          </w:tcPr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290A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>к Порядку</w:t>
            </w:r>
          </w:p>
        </w:tc>
      </w:tr>
    </w:tbl>
    <w:p w:rsidR="007620DB" w:rsidRPr="00367FC2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290A74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</w:rPr>
      </w:pP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Главе Савинского сельского поселения</w:t>
      </w: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____________________________________</w:t>
      </w:r>
    </w:p>
    <w:p w:rsidR="007620DB" w:rsidRPr="00EF54DC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от _________________________________</w:t>
      </w:r>
    </w:p>
    <w:p w:rsidR="007620DB" w:rsidRPr="00EB59A6" w:rsidRDefault="007620DB" w:rsidP="00290A74">
      <w:pPr>
        <w:tabs>
          <w:tab w:val="center" w:pos="4320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(Ф.И.О. руководителя, наим</w:t>
      </w:r>
      <w:r w:rsidR="00290A74"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енование организации     </w:t>
      </w: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(Ф.И.О.индивидуального предпринимателя,</w:t>
      </w:r>
    </w:p>
    <w:p w:rsidR="007620DB" w:rsidRPr="00EB59A6" w:rsidRDefault="007620DB" w:rsidP="00290A7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ЗАЯВКА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на получение субсидий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 юридическими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(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 исключением субсидий муниципальным учреждениям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),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индивидуальными предпринимателями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физическими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–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Cs/>
          <w:sz w:val="24"/>
          <w:szCs w:val="24"/>
          <w:lang w:val="ru-RU"/>
        </w:rPr>
        <w:t>П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рошу принять на рассмотрение документы от 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(полное и сокращенное наименование организации, фамилия, имя, отчество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индивидуального предпринимателя, физического лица-производителя  товаров, работ, услуг)</w:t>
      </w:r>
    </w:p>
    <w:p w:rsidR="007620DB" w:rsidRPr="00290A74" w:rsidRDefault="007620DB" w:rsidP="00290A74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- </w:t>
      </w:r>
      <w:r w:rsidRPr="007620DB">
        <w:rPr>
          <w:rFonts w:ascii="Times New Roman" w:hAnsi="Times New Roman"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</w:t>
      </w:r>
      <w:r w:rsidR="00290A74">
        <w:rPr>
          <w:rFonts w:ascii="Times New Roman" w:hAnsi="Times New Roman"/>
          <w:sz w:val="24"/>
          <w:szCs w:val="24"/>
          <w:lang w:val="ru-RU"/>
        </w:rPr>
        <w:t>селения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Сумма запрашиваемой субсидии 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 тыс.рублей.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Цель получения субсидии 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 условиями отбора ознакомлен и предоставляю согласно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Савинского сельского поселения, необходимые документы в  соответствии с нижеприведенным перечнем.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6237"/>
        <w:gridCol w:w="2835"/>
      </w:tblGrid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Количество листов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Дата подачи заявки: «____» __________________20___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Руководитель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(индивидуальный предприниматель)  ____________    _____________ 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(подпись)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290A74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7620DB" w:rsidRPr="007620DB">
        <w:rPr>
          <w:rFonts w:ascii="Times New Roman" w:eastAsia="TimesNewRomanPSMT" w:hAnsi="Times New Roman"/>
          <w:sz w:val="24"/>
          <w:szCs w:val="24"/>
        </w:rPr>
        <w:t xml:space="preserve">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90A74" w:rsidRDefault="00290A74" w:rsidP="006F7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Сведения о получателе субсидий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379"/>
        <w:gridCol w:w="2409"/>
      </w:tblGrid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получателе</w:t>
            </w: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индивидуального предпринимателя, должность и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016F20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Учредитель (и) юридического лица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(наименование и доля участия каждого из них в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уставном капитале – для юридических лиц)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431F7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Основной государственный регистрационный номер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записи о государственной регистрации юридического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лица (ОГРН) или индивидуального предпринимателя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Дата, место регистрации юридического лица,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016F20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 случае получения муниципальной поддержки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016F20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Дополнительная информация, которую Вы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хотели бы сообщить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016F20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 предприниматель)       ____________  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       (подпись)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М.П.</w:t>
      </w:r>
    </w:p>
    <w:p w:rsid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P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СПРАВКА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</w:t>
      </w:r>
    </w:p>
    <w:p w:rsidR="007620DB" w:rsidRPr="00EF54DC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( получатель субсидии)</w:t>
      </w:r>
    </w:p>
    <w:p w:rsidR="007620DB" w:rsidRPr="00EF54DC" w:rsidRDefault="007620DB" w:rsidP="007620D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по состоянию на «____» ______________20___ года</w:t>
      </w:r>
    </w:p>
    <w:p w:rsidR="007620DB" w:rsidRPr="00EF54DC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2"/>
        <w:gridCol w:w="2443"/>
      </w:tblGrid>
      <w:tr w:rsidR="007620DB" w:rsidRPr="007620DB" w:rsidTr="00EB59A6">
        <w:trPr>
          <w:trHeight w:val="507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7620DB" w:rsidRPr="00016F20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016F20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016F20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Размер среднемесячной заработной платы на одного работника за предшествующий календарный год 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EB59A6">
        <w:trPr>
          <w:trHeight w:val="1200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Состав учредителей и их доля в уставном капитале: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016F20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Задолженности перед работниками по выплате заработной платы нет.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предприниматель) ____________          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(подпись)                      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            МП</w:t>
      </w:r>
    </w:p>
    <w:p w:rsidR="007620DB" w:rsidRPr="006F71E3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ЗАЯВЛЕНИЕ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О ПРЕДОСТАВЛЕНИИ СУБСИДИИ НА ВОЗМЕЩЕНИЕ РАСХОДОВ ОТ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ПРЕДОСТАВЛЕНИЯ НАСЕЛЕНИЮ УСЛУГ ОБЩЕСТВЕННОЙ БАНИ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>НА ТЕРРИТОРИИ САВИНСКОГО СЕЛЬСКОГО ПОСЕЛЕНИЯ</w:t>
      </w:r>
    </w:p>
    <w:p w:rsidR="007620DB" w:rsidRPr="007620DB" w:rsidRDefault="007620DB" w:rsidP="007620DB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>за _________________20__г.</w:t>
      </w:r>
      <w:r w:rsidRPr="007620DB">
        <w:rPr>
          <w:spacing w:val="2"/>
        </w:rPr>
        <w:br/>
        <w:t>(месяц, год)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 xml:space="preserve">_________________________________________________________________ </w:t>
      </w:r>
      <w:r w:rsidRPr="007620DB">
        <w:rPr>
          <w:spacing w:val="2"/>
        </w:rPr>
        <w:br/>
        <w:t>(наименование получателя субсидии)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620DB">
        <w:rPr>
          <w:spacing w:val="2"/>
        </w:rPr>
        <w:t>просит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предоставить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субсидию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на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возмещение</w:t>
      </w:r>
      <w:r w:rsidRPr="007620DB">
        <w:rPr>
          <w:rStyle w:val="apple-converted-space"/>
          <w:spacing w:val="2"/>
        </w:rPr>
        <w:t>  рас</w:t>
      </w:r>
      <w:r w:rsidRPr="007620DB">
        <w:rPr>
          <w:spacing w:val="2"/>
        </w:rPr>
        <w:t xml:space="preserve">ходов, от предоставления населению услуг общественной бани на территории Савинского сельского поселения, в соответствии с Порядком  о предоставлении субсидий </w:t>
      </w:r>
      <w:r w:rsidRPr="007620DB">
        <w:rPr>
          <w:rStyle w:val="af6"/>
          <w:b w:val="0"/>
        </w:rPr>
        <w:t>юридическим лицам (за исключением субсидий муниципальным учреждениям), индивидуальным предпринимателям,</w:t>
      </w:r>
      <w:r w:rsidRPr="007620DB">
        <w:rPr>
          <w:b/>
        </w:rPr>
        <w:t xml:space="preserve"> </w:t>
      </w:r>
      <w:r w:rsidRPr="007620DB">
        <w:t>физическим лицам – производителям товаров, работ, услуг из бюджета</w:t>
      </w:r>
      <w:r w:rsidRPr="007620DB">
        <w:rPr>
          <w:b/>
        </w:rPr>
        <w:t xml:space="preserve"> </w:t>
      </w:r>
      <w:r w:rsidRPr="007620DB">
        <w:rPr>
          <w:rStyle w:val="af6"/>
          <w:b w:val="0"/>
        </w:rPr>
        <w:t xml:space="preserve">  Савинского сельского поселения на возмещение  расходов от представления населению услуг общественной бани</w:t>
      </w:r>
      <w:r w:rsidRPr="007620DB">
        <w:rPr>
          <w:b/>
        </w:rPr>
        <w:t xml:space="preserve"> </w:t>
      </w:r>
      <w:r w:rsidRPr="007620DB">
        <w:t>на территории</w:t>
      </w:r>
      <w:r w:rsidRPr="007620DB">
        <w:rPr>
          <w:rStyle w:val="af6"/>
          <w:b w:val="0"/>
        </w:rPr>
        <w:t xml:space="preserve">  Савинского сельского поселения</w:t>
      </w:r>
      <w:r w:rsidRPr="007620DB">
        <w:rPr>
          <w:spacing w:val="2"/>
        </w:rPr>
        <w:t>, утвержденным постановлением Администрации Савинского сельского поселения от "___" ___________ 20__ года    № ___в размере_______________ рублей и перечислить ее по следующим банковским реквизитам: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6237"/>
      </w:tblGrid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Наименование банка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ИНН/КПП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Р/сч. 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Л/с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БИК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ОКАТО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ОГРН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Приложение:</w:t>
      </w:r>
      <w:r w:rsidRPr="007620DB">
        <w:br/>
        <w:t>1.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1,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>2.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2,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 xml:space="preserve">Получатель субсидии, руководитель  получателя субсидии: ___________________                                          </w:t>
      </w:r>
      <w:r w:rsidRPr="007620DB">
        <w:rPr>
          <w:rStyle w:val="apple-converted-space"/>
          <w:spacing w:val="2"/>
        </w:rPr>
        <w:t> </w:t>
      </w:r>
      <w:r w:rsidRPr="007620DB">
        <w:t>_______________________________________________________________________________</w:t>
      </w:r>
      <w:r w:rsidRPr="007620DB">
        <w:br/>
        <w:t xml:space="preserve">          (подпись)</w:t>
      </w:r>
      <w:r w:rsidRPr="007620DB">
        <w:rPr>
          <w:rStyle w:val="apple-converted-space"/>
          <w:spacing w:val="2"/>
        </w:rPr>
        <w:t xml:space="preserve">                                                                   </w:t>
      </w:r>
      <w:r w:rsidRPr="007620DB">
        <w:t>(Ф.И.О.)</w:t>
      </w:r>
      <w:r w:rsidRPr="007620DB">
        <w:br/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Главный бухгалтер__________________</w:t>
      </w:r>
      <w:r w:rsidRPr="007620DB">
        <w:rPr>
          <w:rStyle w:val="apple-converted-space"/>
          <w:spacing w:val="2"/>
        </w:rPr>
        <w:t xml:space="preserve">       </w:t>
      </w:r>
      <w:r w:rsidRPr="007620DB">
        <w:t>____________________________________</w:t>
      </w:r>
      <w:r w:rsidRPr="007620DB">
        <w:br/>
        <w:t xml:space="preserve">                                                   (подпись)</w:t>
      </w:r>
      <w:r w:rsidRPr="007620DB">
        <w:rPr>
          <w:rStyle w:val="apple-converted-space"/>
          <w:spacing w:val="2"/>
        </w:rPr>
        <w:t xml:space="preserve">                                 </w:t>
      </w:r>
      <w:r w:rsidRPr="007620DB">
        <w:t>(Ф.И.О.)</w:t>
      </w:r>
      <w:r w:rsidRPr="007620DB">
        <w:br/>
        <w:t>"____" _____________ 20___ г.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7620DB" w:rsidRPr="007620DB" w:rsidTr="007620DB">
        <w:tc>
          <w:tcPr>
            <w:tcW w:w="7054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hAnsi="Times New Roman"/>
          <w:b/>
          <w:sz w:val="24"/>
          <w:szCs w:val="24"/>
        </w:rPr>
        <w:t>ОТЧЕТ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 результатах работы и использовании субсидии на финансовое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обеспечение по предоставлению населению услуг общественной бани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на территории Савинского сельского поселения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за ____________20____г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(наименование организации, индивидуального предпринимателя,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left" w:pos="2340"/>
        </w:tabs>
        <w:spacing w:after="0" w:line="240" w:lineRule="auto"/>
        <w:ind w:firstLine="461"/>
        <w:jc w:val="right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276"/>
        <w:gridCol w:w="1133"/>
        <w:gridCol w:w="1418"/>
        <w:gridCol w:w="992"/>
      </w:tblGrid>
      <w:tr w:rsidR="007620DB" w:rsidRPr="007620DB" w:rsidTr="00C902F5">
        <w:trPr>
          <w:trHeight w:val="310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изм.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 отчётный месяц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</w:tr>
      <w:tr w:rsidR="007620DB" w:rsidRPr="007620DB" w:rsidTr="00C902F5">
        <w:trPr>
          <w:trHeight w:val="450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Затраты,                (в рублях)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Затраты,      (в рублях)</w:t>
            </w: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Себестоимость одной бани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1. Расходы - 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308"/>
        </w:trPr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Топливо (дрова)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Вывоз  ТБО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C902F5" w:rsidRDefault="00C902F5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2. Доходы - 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68"/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Количество банных дней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255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платных помывок, в том числе льготных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195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одной помывки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Выручка организации от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платных помывок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27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Расходы к возмещению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(п.1 – п.2)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4. Потребность в субсидии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6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           __________                 _____________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____________              _____________</w:t>
            </w:r>
          </w:p>
          <w:p w:rsidR="007620DB" w:rsidRPr="007620DB" w:rsidRDefault="007620DB" w:rsidP="007620D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902F5" w:rsidRDefault="00C902F5" w:rsidP="00C902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Приложение №6</w:t>
      </w: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к Порядку Форма</w:t>
      </w:r>
    </w:p>
    <w:p w:rsidR="007620DB" w:rsidRPr="00EB59A6" w:rsidRDefault="007620DB" w:rsidP="00762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20DB">
        <w:rPr>
          <w:rFonts w:ascii="Times New Roman" w:hAnsi="Times New Roman"/>
          <w:color w:val="000000"/>
          <w:sz w:val="24"/>
          <w:szCs w:val="24"/>
        </w:rPr>
        <w:t> </w:t>
      </w: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A35D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ДОГОВОР №____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 компенсацию выпадающих доходов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д.Савино                                                                        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                           </w:t>
      </w:r>
      <w:r w:rsidRPr="001650BD">
        <w:rPr>
          <w:rFonts w:ascii="Times New Roman" w:hAnsi="Times New Roman"/>
          <w:color w:val="000000"/>
          <w:lang w:val="ru-RU"/>
        </w:rPr>
        <w:t xml:space="preserve">  « __ »______________20__г.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Администрация Савинского сельского поселения, именуемое в дальнейшем «Заказчик» в лице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Главы Савинского сельского поселения, 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Устава, с одной стороны,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_________________________________________________________________________</w:t>
      </w:r>
      <w:r w:rsidRPr="001650BD">
        <w:rPr>
          <w:rFonts w:ascii="Times New Roman" w:hAnsi="Times New Roman"/>
          <w:color w:val="000000"/>
          <w:lang w:val="ru-RU"/>
        </w:rPr>
        <w:t>, именуемое в дальнейшем «Исполнитель», в лице _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</w:t>
      </w:r>
      <w:r w:rsidRPr="001650BD">
        <w:rPr>
          <w:rFonts w:ascii="Times New Roman" w:hAnsi="Times New Roman"/>
          <w:i/>
          <w:iCs/>
          <w:color w:val="000000"/>
          <w:lang w:val="ru-RU"/>
        </w:rPr>
        <w:t>,</w:t>
      </w:r>
      <w:r w:rsidRPr="001650BD">
        <w:rPr>
          <w:rFonts w:ascii="Times New Roman" w:hAnsi="Times New Roman"/>
          <w:i/>
          <w:i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i/>
          <w:iCs/>
          <w:color w:val="000000"/>
          <w:u w:val="single"/>
          <w:lang w:val="ru-RU"/>
        </w:rPr>
        <w:t>_________________</w:t>
      </w:r>
      <w:r w:rsidRPr="001650BD">
        <w:rPr>
          <w:rFonts w:ascii="Times New Roman" w:hAnsi="Times New Roman"/>
          <w:i/>
          <w:iCs/>
          <w:color w:val="000000"/>
          <w:u w:val="single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 другой стороны, именуемые в дальнейшем «Стороны», заключили настоящий договор о нижеследующем: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 ПРЕДМЕТ ДОГОВОРА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1.1. Настоящий договор заключается Сторонами с целью компенсации организациям коммунального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комплекса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связанных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 гражданам,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проживающим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территории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 сельского поселения, услуг по текущему содержанию бани по тарифам для населения, утвержденным в установленном законодательством РФ порядке, не обеспечивающим возмещение понесенных коммунальными организациями издержек.</w:t>
      </w:r>
    </w:p>
    <w:p w:rsidR="007620DB" w:rsidRPr="001650BD" w:rsidRDefault="007620DB" w:rsidP="00FC2A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Плательщик по настоящему договору обязуется:</w:t>
      </w:r>
    </w:p>
    <w:p w:rsidR="007620DB" w:rsidRPr="001650BD" w:rsidRDefault="001650BD" w:rsidP="00165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         </w:t>
      </w:r>
      <w:r w:rsidR="007620DB" w:rsidRPr="001650BD">
        <w:rPr>
          <w:rFonts w:ascii="Times New Roman" w:hAnsi="Times New Roman"/>
          <w:color w:val="000000"/>
          <w:lang w:val="ru-RU"/>
        </w:rPr>
        <w:t>компенсировать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доходы,</w:t>
      </w:r>
      <w:r w:rsidR="007620DB" w:rsidRPr="001650BD">
        <w:rPr>
          <w:rFonts w:ascii="Times New Roman" w:hAnsi="Times New Roman"/>
          <w:color w:val="000000"/>
        </w:rPr>
        <w:t> 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связанные с оказанием услуг по текущему содержанию бани для населения Савинского сельского поселения по утвержденному Советом депутатов Савинского сельского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(решение Совета депутатов от</w:t>
      </w:r>
      <w:r w:rsidR="007620DB" w:rsidRPr="001650BD">
        <w:rPr>
          <w:rFonts w:ascii="Times New Roman" w:hAnsi="Times New Roman"/>
          <w:color w:val="000000"/>
        </w:rPr>
        <w:t> 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10.10.2013 </w:t>
      </w:r>
      <w:r w:rsidR="007620DB" w:rsidRPr="001650BD">
        <w:rPr>
          <w:rFonts w:ascii="Times New Roman" w:hAnsi="Times New Roman"/>
          <w:color w:val="000000"/>
          <w:lang w:val="ru-RU"/>
        </w:rPr>
        <w:t>№</w:t>
      </w:r>
      <w:r w:rsidR="007620DB" w:rsidRPr="001650BD">
        <w:rPr>
          <w:rFonts w:ascii="Times New Roman" w:hAnsi="Times New Roman"/>
          <w:color w:val="000000"/>
          <w:u w:val="single"/>
        </w:rPr>
        <w:t> </w:t>
      </w:r>
      <w:r w:rsidR="00EB59A6" w:rsidRPr="001650BD">
        <w:rPr>
          <w:rFonts w:ascii="Times New Roman" w:hAnsi="Times New Roman"/>
          <w:color w:val="000000"/>
          <w:u w:val="single"/>
          <w:lang w:val="ru-RU"/>
        </w:rPr>
        <w:t>24</w:t>
      </w:r>
      <w:r w:rsidR="007620DB" w:rsidRPr="001650BD">
        <w:rPr>
          <w:rFonts w:ascii="Times New Roman" w:hAnsi="Times New Roman"/>
          <w:color w:val="000000"/>
          <w:u w:val="single"/>
          <w:lang w:val="ru-RU"/>
        </w:rPr>
        <w:t>)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тарифу на 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>услуги по текущему содержанию бани для населения и общему тарифу на услуги бани.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</w:t>
      </w:r>
      <w:r w:rsidR="00016F20">
        <w:rPr>
          <w:rFonts w:ascii="Times New Roman" w:hAnsi="Times New Roman"/>
          <w:color w:val="000000"/>
          <w:lang w:val="ru-RU"/>
        </w:rPr>
        <w:t>1</w:t>
      </w:r>
      <w:r w:rsidRPr="001650BD">
        <w:rPr>
          <w:rFonts w:ascii="Times New Roman" w:hAnsi="Times New Roman"/>
          <w:color w:val="000000"/>
          <w:lang w:val="ru-RU"/>
        </w:rPr>
        <w:t>.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данному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обязуется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предоставлять Плательщику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расчет,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отражающий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величину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возникших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 Исполнителя, с оказанием услуг по текущему содержанию бани,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 также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акт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выполненных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работ.</w:t>
      </w:r>
      <w:r w:rsidRPr="001650BD">
        <w:rPr>
          <w:rFonts w:ascii="Times New Roman" w:hAnsi="Times New Roman"/>
          <w:color w:val="000000"/>
        </w:rPr>
        <w:t>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</w:t>
      </w:r>
      <w:r w:rsidR="00016F20">
        <w:rPr>
          <w:rFonts w:ascii="Times New Roman" w:hAnsi="Times New Roman"/>
          <w:color w:val="000000"/>
          <w:lang w:val="ru-RU"/>
        </w:rPr>
        <w:t>2</w:t>
      </w:r>
      <w:bookmarkStart w:id="0" w:name="_GoBack"/>
      <w:bookmarkEnd w:id="0"/>
      <w:r w:rsidRPr="001650BD">
        <w:rPr>
          <w:rFonts w:ascii="Times New Roman" w:hAnsi="Times New Roman"/>
          <w:color w:val="000000"/>
          <w:lang w:val="ru-RU"/>
        </w:rPr>
        <w:t>. Объем денежных средств, для компенсации выпадающих доходов связанные с оказанием услуг по текущему содержанию бани, определяется, как разница между экономически обоснованными тарифами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тарифами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для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населения Савинского сельского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умноженная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фактические объемы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помывок населением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2. </w:t>
      </w:r>
      <w:r w:rsidR="00C902F5">
        <w:rPr>
          <w:rFonts w:ascii="Times New Roman" w:hAnsi="Times New Roman"/>
          <w:color w:val="000000"/>
          <w:lang w:val="ru-RU"/>
        </w:rPr>
        <w:t>СУММА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</w:p>
    <w:p w:rsid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2.1.</w:t>
      </w:r>
      <w:r w:rsidRPr="00C902F5">
        <w:rPr>
          <w:rFonts w:ascii="Times New Roman" w:hAnsi="Times New Roman"/>
          <w:lang w:val="ru-RU"/>
        </w:rPr>
        <w:t>Сумма субсидии определяется как разность между доходами от оказания услуг общественных бань по тарифу, рассчитанному по плановой себестоимости на текущий год,  и экономически  обоснованными затратами, понесенными получателем субсидий при оказании услуг общественных  бань, по</w:t>
      </w:r>
      <w:r>
        <w:rPr>
          <w:rFonts w:ascii="Times New Roman" w:hAnsi="Times New Roman"/>
          <w:lang w:val="ru-RU"/>
        </w:rPr>
        <w:t xml:space="preserve"> форме, согласно приложению № 1</w:t>
      </w:r>
      <w:r w:rsidRPr="00C902F5">
        <w:rPr>
          <w:rFonts w:ascii="Times New Roman" w:hAnsi="Times New Roman"/>
          <w:lang w:val="ru-RU"/>
        </w:rPr>
        <w:t>, но не более суммы лимитов бюджетных обязательств, утвержденных в бюджете Савинского сельского поселения на текущий финансовый год на возмещение убытков связанных с оказанием услуг общественной бани.</w:t>
      </w:r>
    </w:p>
    <w:p w:rsidR="00C902F5" w:rsidRP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2.2 </w:t>
      </w:r>
      <w:r w:rsidRPr="00C902F5">
        <w:rPr>
          <w:rFonts w:ascii="Times New Roman" w:hAnsi="Times New Roman"/>
          <w:lang w:val="ru-RU"/>
        </w:rPr>
        <w:t xml:space="preserve">В период отопительного сезона не более </w:t>
      </w:r>
      <w:r>
        <w:rPr>
          <w:rFonts w:ascii="Times New Roman" w:hAnsi="Times New Roman"/>
          <w:lang w:val="ru-RU"/>
        </w:rPr>
        <w:t>________________</w:t>
      </w:r>
      <w:r w:rsidRPr="00C902F5">
        <w:rPr>
          <w:rFonts w:ascii="Times New Roman" w:hAnsi="Times New Roman"/>
          <w:lang w:val="ru-RU"/>
        </w:rPr>
        <w:t xml:space="preserve">тысяч рублей, в отсутствие отопительного сезона не более </w:t>
      </w:r>
      <w:r>
        <w:rPr>
          <w:rFonts w:ascii="Times New Roman" w:hAnsi="Times New Roman"/>
          <w:lang w:val="ru-RU"/>
        </w:rPr>
        <w:t>___________</w:t>
      </w:r>
      <w:r w:rsidRPr="00C902F5">
        <w:rPr>
          <w:rFonts w:ascii="Times New Roman" w:hAnsi="Times New Roman"/>
          <w:lang w:val="ru-RU"/>
        </w:rPr>
        <w:t xml:space="preserve"> тысяч рублей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 ОБЯЗАТЕЛЬСТВА СТОРОН</w:t>
      </w:r>
    </w:p>
    <w:p w:rsidR="007620DB" w:rsidRPr="001650BD" w:rsidRDefault="007620DB" w:rsidP="007620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 1. Ежемесячно, не позднее 10 числа месяца, следующего за отчетным, предоставлять Плательщику достоверные сведения о сумме выпадающих доходов связанных с оказанием услуг по текущему содержанию бани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3.1.2. Не реже чем один раз в год направлять Плательщику акт сверки расчетов.</w:t>
      </w:r>
    </w:p>
    <w:p w:rsidR="007620DB" w:rsidRPr="00EF54DC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F54DC">
        <w:rPr>
          <w:rFonts w:ascii="Times New Roman" w:hAnsi="Times New Roman"/>
          <w:color w:val="000000"/>
          <w:lang w:val="ru-RU"/>
        </w:rPr>
        <w:t>3.2.</w:t>
      </w:r>
      <w:r w:rsidRPr="001650BD">
        <w:rPr>
          <w:rFonts w:ascii="Times New Roman" w:hAnsi="Times New Roman"/>
          <w:color w:val="000000"/>
        </w:rPr>
        <w:t>     </w:t>
      </w:r>
      <w:r w:rsidRPr="00EF54DC">
        <w:rPr>
          <w:rFonts w:ascii="Times New Roman" w:hAnsi="Times New Roman"/>
          <w:color w:val="000000"/>
          <w:lang w:val="ru-RU"/>
        </w:rPr>
        <w:t xml:space="preserve"> </w:t>
      </w:r>
      <w:r w:rsidRPr="001650BD">
        <w:rPr>
          <w:rFonts w:ascii="Times New Roman" w:hAnsi="Times New Roman"/>
          <w:color w:val="000000"/>
        </w:rPr>
        <w:t>      </w:t>
      </w:r>
      <w:r w:rsidRPr="00EF54DC">
        <w:rPr>
          <w:rFonts w:ascii="Times New Roman" w:hAnsi="Times New Roman"/>
          <w:color w:val="000000"/>
          <w:lang w:val="ru-RU"/>
        </w:rPr>
        <w:t xml:space="preserve"> Плательщик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3.2.1.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После получения подтверждающих документов Исполнителя производить оплату выпадающих доходов, связанных: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-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сельского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утвержденному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тарифу для населения;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3.2.2.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Не позднее 10 дней со дня получения акта сверки расчетов подписать акт и</w:t>
      </w:r>
      <w:r w:rsidRPr="001650BD">
        <w:rPr>
          <w:rFonts w:ascii="Times New Roman" w:hAnsi="Times New Roman"/>
          <w:color w:val="000000"/>
          <w:lang w:val="ru-RU"/>
        </w:rPr>
        <w:br/>
        <w:t>один экземпляр подписанного и заверенного печатью акта возвратить Исполнителю либо представить в этот же срок мотивированные возражения.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lastRenderedPageBreak/>
        <w:t xml:space="preserve">3.3. 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Плательщик имеет право проводить проверки правильности предоставленных Исполнителем расчетов.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4. ПОРЯДОК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4.1.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позднее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10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числа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месяца,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следующего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за отчетным, предоставляет Плательщику: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счета на сумму выпадающих доходов, указанных в п.1.2 настоящего договора;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акт выполненных работ;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расчет выпадающих доходов.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Акт выполненных работ подписывается уполномоченными представителями Исполнителя и Плательщика и заверяется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4.2. Плательщик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оплачивает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доходы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соответствии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выставленными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адрес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счетом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безналичного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перечисления денежных средств на расчетный счет Исполнителя.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5. ОТВЕТСТВЕННОСТЬ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5.1. 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случае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установления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фактов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завышения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объемов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предоставленных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услуг по текущему содержанию бане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излишне полученные денежные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средства подлежат возврату в бюджет.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5.2.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Если одна из сторон изменит свои почтовые адреса, реквизиты или подвергнется реорганизации или ликвидации, то она обязана письменно информировать об этом другую сторону за 15 дней до вступления в действие этих изменений. Сторона не известившая (несвоевременно известившая) другую сторону об изменении своих реквизитов, несет риски связанных с этим неблагоприятных последствий.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5.3. Во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всем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остальном,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предусмотренном настоящим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стороны несут ответственность в соответствии с действующим законодательством.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6. ПОРЯДОК РАЗРЕШЕНИЯ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Все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споры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разногласия,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возникающие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между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связи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ним,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разрешаются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переговоров,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обмена письмами, уточнением условий договора, составлением необходимых протоколов, дополнений и изменений, обмена факсами и т.д. При этом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каждая сторона вправе претендовать на наличие у нее в письменном виде результатов разрешения возникших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При не достижении взаимоприемлемого решения стороны вправе передать спорный вопрос на разрешение в судебном порядке в соответствии с действующим в Российской Федерации положениями о порядке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споров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между сторонами (юридическими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лицами) - участниками финансовых и иных отношений делового оборота.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7. ПОРЯДОК ИЗМЕНЕНИЯ И/ИЛИ ДОПОЛНЕНИЯ ДОГОВОРА.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Настоящий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может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быть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 период его действия на основе их взаимного согласия и наличия объективных причин, вызвавших такие действия сторон.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Любые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условий настоящего Договора имеют силу в том случае, если они оформлены в письменном виде, подписаны сторонами договора и закреплены печатями сторон.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8. РАСТОРЖЕНИЕ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8.1. Настоящий Договор может быть расторгнут по соглашению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8.2.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 может быть расторгнут судом по требованию одной</w:t>
      </w:r>
      <w:r w:rsidRPr="001650BD">
        <w:rPr>
          <w:rFonts w:ascii="Times New Roman" w:hAnsi="Times New Roman"/>
          <w:color w:val="000000"/>
        </w:rPr>
        <w:t>  </w:t>
      </w:r>
      <w:r w:rsidRPr="00C902F5">
        <w:rPr>
          <w:rFonts w:ascii="Times New Roman" w:hAnsi="Times New Roman"/>
          <w:bCs/>
          <w:color w:val="000000"/>
          <w:lang w:val="ru-RU"/>
        </w:rPr>
        <w:t>из</w:t>
      </w:r>
      <w:r w:rsidRPr="001650BD">
        <w:rPr>
          <w:rFonts w:ascii="Times New Roman" w:hAnsi="Times New Roman"/>
          <w:b/>
          <w:b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сторон только при существенном нарушении условий договора одной из сторон.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случаях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>договор прекращает действие по истечении 10 дней со дня, когда стороны достигли соглашения о расторжении заключенного между ними договора.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Последствия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определяются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взаимным соглашением сторон или судом по требованию любой из сторон Договора.</w:t>
      </w:r>
    </w:p>
    <w:p w:rsidR="007620DB" w:rsidRPr="00CF01F9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CF01F9">
        <w:rPr>
          <w:rFonts w:ascii="Times New Roman" w:hAnsi="Times New Roman"/>
          <w:color w:val="000000"/>
          <w:lang w:val="ru-RU"/>
        </w:rPr>
        <w:t>9. СРОК ДЕЙСТВИЯЕ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9.1. Настоящий Договор действует с момента подписания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и распространяет действие на правоотношение возникшее</w:t>
      </w:r>
      <w:r w:rsidRPr="001650BD">
        <w:rPr>
          <w:rFonts w:ascii="Times New Roman" w:hAnsi="Times New Roman"/>
          <w:color w:val="000000"/>
        </w:rPr>
        <w:t>  </w:t>
      </w:r>
      <w:r w:rsidR="00CF01F9">
        <w:rPr>
          <w:rFonts w:ascii="Times New Roman" w:hAnsi="Times New Roman"/>
          <w:color w:val="000000"/>
          <w:lang w:val="ru-RU"/>
        </w:rPr>
        <w:t xml:space="preserve"> с_____________</w:t>
      </w:r>
      <w:r w:rsidRPr="001650BD">
        <w:rPr>
          <w:rFonts w:ascii="Times New Roman" w:hAnsi="Times New Roman"/>
          <w:color w:val="000000"/>
          <w:lang w:val="ru-RU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       </w:t>
      </w:r>
      <w:r w:rsidRPr="001650BD">
        <w:rPr>
          <w:rFonts w:ascii="Times New Roman" w:hAnsi="Times New Roman"/>
          <w:color w:val="000000"/>
          <w:lang w:val="ru-RU"/>
        </w:rPr>
        <w:t xml:space="preserve"> 10. ЮРИДИЧЕСКИЕ И БАНКОВСКИЕ РЕКВИЗИТЫ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87"/>
        <w:gridCol w:w="4678"/>
      </w:tblGrid>
      <w:tr w:rsidR="007620DB" w:rsidRPr="001650BD" w:rsidTr="00C902F5">
        <w:trPr>
          <w:trHeight w:val="666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«ЗАКАЗЧИК»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620DB" w:rsidRPr="00A35DFB" w:rsidRDefault="007620DB" w:rsidP="00A35DF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963A6F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7620DB" w:rsidRPr="00963A6F" w:rsidSect="00EB59A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0" w:rsidRDefault="001F1F80" w:rsidP="001B376B">
      <w:pPr>
        <w:spacing w:after="0" w:line="240" w:lineRule="auto"/>
      </w:pPr>
      <w:r>
        <w:separator/>
      </w:r>
    </w:p>
  </w:endnote>
  <w:endnote w:type="continuationSeparator" w:id="0">
    <w:p w:rsidR="001F1F80" w:rsidRDefault="001F1F80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D" w:rsidRDefault="00431F7D" w:rsidP="001C2FFF">
    <w:pPr>
      <w:pStyle w:val="ab"/>
      <w:framePr w:w="700" w:h="355" w:hRule="exact" w:wrap="around" w:vAnchor="text" w:hAnchor="page" w:x="10342" w:y="-588"/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D" w:rsidRDefault="00431F7D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1F7D" w:rsidRDefault="00431F7D" w:rsidP="001C2FFF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7D" w:rsidRDefault="00431F7D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6F20">
      <w:rPr>
        <w:rStyle w:val="ad"/>
        <w:noProof/>
      </w:rPr>
      <w:t>18</w:t>
    </w:r>
    <w:r>
      <w:rPr>
        <w:rStyle w:val="ad"/>
      </w:rPr>
      <w:fldChar w:fldCharType="end"/>
    </w:r>
  </w:p>
  <w:p w:rsidR="00431F7D" w:rsidRPr="001E2A63" w:rsidRDefault="00431F7D" w:rsidP="001C2F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0" w:rsidRDefault="001F1F80" w:rsidP="001B376B">
      <w:pPr>
        <w:spacing w:after="0" w:line="240" w:lineRule="auto"/>
      </w:pPr>
      <w:r>
        <w:separator/>
      </w:r>
    </w:p>
  </w:footnote>
  <w:footnote w:type="continuationSeparator" w:id="0">
    <w:p w:rsidR="001F1F80" w:rsidRDefault="001F1F80" w:rsidP="001B376B">
      <w:pPr>
        <w:spacing w:after="0" w:line="240" w:lineRule="auto"/>
      </w:pPr>
      <w:r>
        <w:continuationSeparator/>
      </w:r>
    </w:p>
  </w:footnote>
  <w:footnote w:id="1">
    <w:p w:rsidR="00431F7D" w:rsidRDefault="00431F7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4B1D"/>
    <w:multiLevelType w:val="hybridMultilevel"/>
    <w:tmpl w:val="A5F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4F2C"/>
    <w:multiLevelType w:val="multilevel"/>
    <w:tmpl w:val="128AA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01D1E"/>
    <w:multiLevelType w:val="multilevel"/>
    <w:tmpl w:val="724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2B9A"/>
    <w:multiLevelType w:val="multilevel"/>
    <w:tmpl w:val="DA989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D02A1C"/>
    <w:multiLevelType w:val="multilevel"/>
    <w:tmpl w:val="53B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C65EF"/>
    <w:multiLevelType w:val="hybridMultilevel"/>
    <w:tmpl w:val="D2DCD0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CB0025"/>
    <w:multiLevelType w:val="multilevel"/>
    <w:tmpl w:val="7E6C6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390A86"/>
    <w:multiLevelType w:val="hybridMultilevel"/>
    <w:tmpl w:val="BAE6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6B"/>
    <w:rsid w:val="00011205"/>
    <w:rsid w:val="00015D47"/>
    <w:rsid w:val="00016F20"/>
    <w:rsid w:val="00025409"/>
    <w:rsid w:val="0003625B"/>
    <w:rsid w:val="000367D0"/>
    <w:rsid w:val="000370F3"/>
    <w:rsid w:val="0004671B"/>
    <w:rsid w:val="0004682D"/>
    <w:rsid w:val="000507AE"/>
    <w:rsid w:val="00057FC8"/>
    <w:rsid w:val="00066D34"/>
    <w:rsid w:val="0008337E"/>
    <w:rsid w:val="000A5673"/>
    <w:rsid w:val="000B3B2D"/>
    <w:rsid w:val="000C0D6D"/>
    <w:rsid w:val="000D62B8"/>
    <w:rsid w:val="000E61F3"/>
    <w:rsid w:val="000F0E48"/>
    <w:rsid w:val="00107509"/>
    <w:rsid w:val="00110970"/>
    <w:rsid w:val="0012238F"/>
    <w:rsid w:val="00123685"/>
    <w:rsid w:val="00123704"/>
    <w:rsid w:val="00126334"/>
    <w:rsid w:val="0014009A"/>
    <w:rsid w:val="00141E9F"/>
    <w:rsid w:val="00154050"/>
    <w:rsid w:val="001650BD"/>
    <w:rsid w:val="001678A1"/>
    <w:rsid w:val="001777BF"/>
    <w:rsid w:val="001905C7"/>
    <w:rsid w:val="001A2155"/>
    <w:rsid w:val="001B13F2"/>
    <w:rsid w:val="001B28F3"/>
    <w:rsid w:val="001B376B"/>
    <w:rsid w:val="001B649A"/>
    <w:rsid w:val="001C2FFF"/>
    <w:rsid w:val="001D2A99"/>
    <w:rsid w:val="001E02D0"/>
    <w:rsid w:val="001E2A63"/>
    <w:rsid w:val="001F1F80"/>
    <w:rsid w:val="001F3227"/>
    <w:rsid w:val="001F4367"/>
    <w:rsid w:val="00201714"/>
    <w:rsid w:val="00215D72"/>
    <w:rsid w:val="00226F86"/>
    <w:rsid w:val="00230EE2"/>
    <w:rsid w:val="00233690"/>
    <w:rsid w:val="00251341"/>
    <w:rsid w:val="00252D02"/>
    <w:rsid w:val="00254F6D"/>
    <w:rsid w:val="00256064"/>
    <w:rsid w:val="00257D1E"/>
    <w:rsid w:val="00265BA8"/>
    <w:rsid w:val="002724C3"/>
    <w:rsid w:val="00280E3B"/>
    <w:rsid w:val="00290A74"/>
    <w:rsid w:val="00292A04"/>
    <w:rsid w:val="00294C6D"/>
    <w:rsid w:val="00297975"/>
    <w:rsid w:val="002A560D"/>
    <w:rsid w:val="002D6961"/>
    <w:rsid w:val="002E714E"/>
    <w:rsid w:val="00301C96"/>
    <w:rsid w:val="00303285"/>
    <w:rsid w:val="003119A7"/>
    <w:rsid w:val="00315930"/>
    <w:rsid w:val="003171EC"/>
    <w:rsid w:val="00333E98"/>
    <w:rsid w:val="00350E97"/>
    <w:rsid w:val="00367FC2"/>
    <w:rsid w:val="0037437A"/>
    <w:rsid w:val="00374D10"/>
    <w:rsid w:val="003A0E11"/>
    <w:rsid w:val="003C1CFB"/>
    <w:rsid w:val="003C4FBA"/>
    <w:rsid w:val="003C6A49"/>
    <w:rsid w:val="003C6C16"/>
    <w:rsid w:val="003D2638"/>
    <w:rsid w:val="003E190B"/>
    <w:rsid w:val="003E3DAC"/>
    <w:rsid w:val="003F0B27"/>
    <w:rsid w:val="003F3044"/>
    <w:rsid w:val="0040439F"/>
    <w:rsid w:val="00414491"/>
    <w:rsid w:val="0042323F"/>
    <w:rsid w:val="00431F7D"/>
    <w:rsid w:val="00436856"/>
    <w:rsid w:val="00455039"/>
    <w:rsid w:val="00462C78"/>
    <w:rsid w:val="00470FE9"/>
    <w:rsid w:val="00474D04"/>
    <w:rsid w:val="00475A7B"/>
    <w:rsid w:val="004808DD"/>
    <w:rsid w:val="004832B2"/>
    <w:rsid w:val="00483E33"/>
    <w:rsid w:val="004A428F"/>
    <w:rsid w:val="004B0800"/>
    <w:rsid w:val="004C0B98"/>
    <w:rsid w:val="004D05FE"/>
    <w:rsid w:val="004D182A"/>
    <w:rsid w:val="004D235F"/>
    <w:rsid w:val="004D4DB4"/>
    <w:rsid w:val="004F0C20"/>
    <w:rsid w:val="004F2E9D"/>
    <w:rsid w:val="00507541"/>
    <w:rsid w:val="00513A94"/>
    <w:rsid w:val="005160AC"/>
    <w:rsid w:val="00525767"/>
    <w:rsid w:val="005411F9"/>
    <w:rsid w:val="00542912"/>
    <w:rsid w:val="005458D5"/>
    <w:rsid w:val="005544D0"/>
    <w:rsid w:val="0056467D"/>
    <w:rsid w:val="00566C16"/>
    <w:rsid w:val="005757F8"/>
    <w:rsid w:val="00581B6E"/>
    <w:rsid w:val="00585C73"/>
    <w:rsid w:val="005929DE"/>
    <w:rsid w:val="00593F18"/>
    <w:rsid w:val="005A32D8"/>
    <w:rsid w:val="005A7885"/>
    <w:rsid w:val="005B1008"/>
    <w:rsid w:val="005C0A33"/>
    <w:rsid w:val="005C1B19"/>
    <w:rsid w:val="005C24DC"/>
    <w:rsid w:val="005E776F"/>
    <w:rsid w:val="005F1930"/>
    <w:rsid w:val="005F3484"/>
    <w:rsid w:val="00601BA5"/>
    <w:rsid w:val="00605B36"/>
    <w:rsid w:val="00611683"/>
    <w:rsid w:val="006118C9"/>
    <w:rsid w:val="006144A3"/>
    <w:rsid w:val="00620605"/>
    <w:rsid w:val="006215FD"/>
    <w:rsid w:val="00640F50"/>
    <w:rsid w:val="006515A4"/>
    <w:rsid w:val="006561EE"/>
    <w:rsid w:val="00661FF1"/>
    <w:rsid w:val="00666C63"/>
    <w:rsid w:val="00685746"/>
    <w:rsid w:val="0068747E"/>
    <w:rsid w:val="0068774D"/>
    <w:rsid w:val="006921D7"/>
    <w:rsid w:val="006928F7"/>
    <w:rsid w:val="006A6400"/>
    <w:rsid w:val="006B33A1"/>
    <w:rsid w:val="006B5B6E"/>
    <w:rsid w:val="006B72C1"/>
    <w:rsid w:val="006B7EF9"/>
    <w:rsid w:val="006C49D3"/>
    <w:rsid w:val="006D4900"/>
    <w:rsid w:val="006F129D"/>
    <w:rsid w:val="006F6621"/>
    <w:rsid w:val="006F71E3"/>
    <w:rsid w:val="00701630"/>
    <w:rsid w:val="0071061D"/>
    <w:rsid w:val="007126F1"/>
    <w:rsid w:val="007174F0"/>
    <w:rsid w:val="007269D5"/>
    <w:rsid w:val="00732861"/>
    <w:rsid w:val="007413DD"/>
    <w:rsid w:val="00742225"/>
    <w:rsid w:val="0074255D"/>
    <w:rsid w:val="00750F0F"/>
    <w:rsid w:val="00751336"/>
    <w:rsid w:val="0075700D"/>
    <w:rsid w:val="007620DB"/>
    <w:rsid w:val="00764E5D"/>
    <w:rsid w:val="00781D52"/>
    <w:rsid w:val="00787337"/>
    <w:rsid w:val="007876DF"/>
    <w:rsid w:val="0079060D"/>
    <w:rsid w:val="007923C7"/>
    <w:rsid w:val="007B1D0A"/>
    <w:rsid w:val="007B2841"/>
    <w:rsid w:val="007B2B44"/>
    <w:rsid w:val="007B3DA7"/>
    <w:rsid w:val="007B7CE9"/>
    <w:rsid w:val="007C0708"/>
    <w:rsid w:val="007C1D40"/>
    <w:rsid w:val="007F72B4"/>
    <w:rsid w:val="00800B30"/>
    <w:rsid w:val="008052FC"/>
    <w:rsid w:val="00806E5D"/>
    <w:rsid w:val="00810233"/>
    <w:rsid w:val="00811EB6"/>
    <w:rsid w:val="00812C8F"/>
    <w:rsid w:val="008169A9"/>
    <w:rsid w:val="00833AB0"/>
    <w:rsid w:val="00833C41"/>
    <w:rsid w:val="00836480"/>
    <w:rsid w:val="008364B9"/>
    <w:rsid w:val="00850652"/>
    <w:rsid w:val="008537AC"/>
    <w:rsid w:val="0086493C"/>
    <w:rsid w:val="0088325F"/>
    <w:rsid w:val="0088332A"/>
    <w:rsid w:val="008A1291"/>
    <w:rsid w:val="008C3A0F"/>
    <w:rsid w:val="008C782F"/>
    <w:rsid w:val="008D3AB4"/>
    <w:rsid w:val="008F6018"/>
    <w:rsid w:val="008F7138"/>
    <w:rsid w:val="0093691D"/>
    <w:rsid w:val="00951463"/>
    <w:rsid w:val="00951A63"/>
    <w:rsid w:val="009545FB"/>
    <w:rsid w:val="00963A6F"/>
    <w:rsid w:val="00966722"/>
    <w:rsid w:val="00976A52"/>
    <w:rsid w:val="00992B64"/>
    <w:rsid w:val="00993C30"/>
    <w:rsid w:val="009B203D"/>
    <w:rsid w:val="009B6C53"/>
    <w:rsid w:val="009C75AA"/>
    <w:rsid w:val="009D13F0"/>
    <w:rsid w:val="009D15E6"/>
    <w:rsid w:val="009D17D9"/>
    <w:rsid w:val="009D2F4D"/>
    <w:rsid w:val="009F2D9A"/>
    <w:rsid w:val="00A00CC9"/>
    <w:rsid w:val="00A031BB"/>
    <w:rsid w:val="00A079C2"/>
    <w:rsid w:val="00A35DFB"/>
    <w:rsid w:val="00A413DD"/>
    <w:rsid w:val="00A41988"/>
    <w:rsid w:val="00A478FA"/>
    <w:rsid w:val="00A57D3C"/>
    <w:rsid w:val="00A621A2"/>
    <w:rsid w:val="00A708F0"/>
    <w:rsid w:val="00A77B45"/>
    <w:rsid w:val="00A969DD"/>
    <w:rsid w:val="00AA2504"/>
    <w:rsid w:val="00AC5462"/>
    <w:rsid w:val="00AD56E6"/>
    <w:rsid w:val="00AE0B31"/>
    <w:rsid w:val="00AE36D4"/>
    <w:rsid w:val="00AF4FA3"/>
    <w:rsid w:val="00AF5899"/>
    <w:rsid w:val="00AF72C1"/>
    <w:rsid w:val="00B121F5"/>
    <w:rsid w:val="00B169F9"/>
    <w:rsid w:val="00B2188C"/>
    <w:rsid w:val="00B2460A"/>
    <w:rsid w:val="00B43266"/>
    <w:rsid w:val="00B44DE3"/>
    <w:rsid w:val="00B46E75"/>
    <w:rsid w:val="00B50C62"/>
    <w:rsid w:val="00B60110"/>
    <w:rsid w:val="00B62B6B"/>
    <w:rsid w:val="00B64384"/>
    <w:rsid w:val="00B812DA"/>
    <w:rsid w:val="00B83085"/>
    <w:rsid w:val="00B91ECB"/>
    <w:rsid w:val="00B9203C"/>
    <w:rsid w:val="00BA4D95"/>
    <w:rsid w:val="00BB0B91"/>
    <w:rsid w:val="00BB54B7"/>
    <w:rsid w:val="00BC1CCB"/>
    <w:rsid w:val="00BD036D"/>
    <w:rsid w:val="00BD1BA4"/>
    <w:rsid w:val="00BE52A6"/>
    <w:rsid w:val="00C1756C"/>
    <w:rsid w:val="00C33E67"/>
    <w:rsid w:val="00C435AE"/>
    <w:rsid w:val="00C51ACE"/>
    <w:rsid w:val="00C532F6"/>
    <w:rsid w:val="00C64AB8"/>
    <w:rsid w:val="00C730C9"/>
    <w:rsid w:val="00C7366C"/>
    <w:rsid w:val="00C73B13"/>
    <w:rsid w:val="00C74618"/>
    <w:rsid w:val="00C7567F"/>
    <w:rsid w:val="00C837B8"/>
    <w:rsid w:val="00C868C6"/>
    <w:rsid w:val="00C902F5"/>
    <w:rsid w:val="00C90DBC"/>
    <w:rsid w:val="00CA0152"/>
    <w:rsid w:val="00CA72DA"/>
    <w:rsid w:val="00CB78D1"/>
    <w:rsid w:val="00CC0397"/>
    <w:rsid w:val="00CC13A7"/>
    <w:rsid w:val="00CC35AD"/>
    <w:rsid w:val="00CD1E85"/>
    <w:rsid w:val="00CD3680"/>
    <w:rsid w:val="00CD6683"/>
    <w:rsid w:val="00CE5EBD"/>
    <w:rsid w:val="00CF01F9"/>
    <w:rsid w:val="00CF36D5"/>
    <w:rsid w:val="00D011D5"/>
    <w:rsid w:val="00D320EE"/>
    <w:rsid w:val="00D36926"/>
    <w:rsid w:val="00D67102"/>
    <w:rsid w:val="00D67258"/>
    <w:rsid w:val="00D67C6E"/>
    <w:rsid w:val="00D9175E"/>
    <w:rsid w:val="00D91A4C"/>
    <w:rsid w:val="00D92723"/>
    <w:rsid w:val="00D9471B"/>
    <w:rsid w:val="00DA4C9C"/>
    <w:rsid w:val="00DA5A1C"/>
    <w:rsid w:val="00DA6B0F"/>
    <w:rsid w:val="00DB0EED"/>
    <w:rsid w:val="00DB2AC4"/>
    <w:rsid w:val="00DB6985"/>
    <w:rsid w:val="00DC1834"/>
    <w:rsid w:val="00DC7422"/>
    <w:rsid w:val="00DF49C3"/>
    <w:rsid w:val="00DF59F2"/>
    <w:rsid w:val="00DF68BE"/>
    <w:rsid w:val="00DF6F52"/>
    <w:rsid w:val="00E02630"/>
    <w:rsid w:val="00E06FA2"/>
    <w:rsid w:val="00E07354"/>
    <w:rsid w:val="00E207D6"/>
    <w:rsid w:val="00E26576"/>
    <w:rsid w:val="00E26605"/>
    <w:rsid w:val="00E30291"/>
    <w:rsid w:val="00E35793"/>
    <w:rsid w:val="00E50F32"/>
    <w:rsid w:val="00E577C5"/>
    <w:rsid w:val="00E756BD"/>
    <w:rsid w:val="00E81CC6"/>
    <w:rsid w:val="00EB1DF6"/>
    <w:rsid w:val="00EB3155"/>
    <w:rsid w:val="00EB59A6"/>
    <w:rsid w:val="00EC77B0"/>
    <w:rsid w:val="00ED3DC5"/>
    <w:rsid w:val="00ED4FD4"/>
    <w:rsid w:val="00EE06EF"/>
    <w:rsid w:val="00EF3E63"/>
    <w:rsid w:val="00EF54DC"/>
    <w:rsid w:val="00F0060E"/>
    <w:rsid w:val="00F31F98"/>
    <w:rsid w:val="00F3492F"/>
    <w:rsid w:val="00F42FB7"/>
    <w:rsid w:val="00F466B7"/>
    <w:rsid w:val="00F509CB"/>
    <w:rsid w:val="00F554F6"/>
    <w:rsid w:val="00F811AC"/>
    <w:rsid w:val="00FA22E8"/>
    <w:rsid w:val="00FA42E9"/>
    <w:rsid w:val="00FB776E"/>
    <w:rsid w:val="00FB7962"/>
    <w:rsid w:val="00FC2A3E"/>
    <w:rsid w:val="00FD33DA"/>
    <w:rsid w:val="00FF4011"/>
    <w:rsid w:val="00FF5C0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7620DB"/>
    <w:pPr>
      <w:keepNext/>
      <w:overflowPunct w:val="0"/>
      <w:autoSpaceDE w:val="0"/>
      <w:autoSpaceDN w:val="0"/>
      <w:adjustRightInd w:val="0"/>
      <w:spacing w:before="20" w:after="20" w:line="240" w:lineRule="auto"/>
      <w:textAlignment w:val="baseline"/>
      <w:outlineLvl w:val="0"/>
    </w:pPr>
    <w:rPr>
      <w:rFonts w:ascii="Arial" w:hAnsi="Arial"/>
      <w:b/>
      <w:kern w:val="28"/>
      <w:sz w:val="16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locked/>
    <w:rsid w:val="007620DB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Courier New" w:hAnsi="Courier New"/>
      <w:b/>
      <w:i/>
      <w:kern w:val="8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aps/>
      <w:sz w:val="36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  <w:outlineLvl w:val="5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762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1B376B"/>
    <w:rPr>
      <w:sz w:val="22"/>
      <w:lang w:eastAsia="ru-RU"/>
    </w:rPr>
  </w:style>
  <w:style w:type="paragraph" w:styleId="a4">
    <w:name w:val="Normal (Web)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B376B"/>
    <w:rPr>
      <w:rFonts w:cs="Times New Roman"/>
      <w:color w:val="0000FF"/>
      <w:u w:val="single"/>
    </w:rPr>
  </w:style>
  <w:style w:type="paragraph" w:styleId="a6">
    <w:name w:val="List Paragraph"/>
    <w:basedOn w:val="a0"/>
    <w:qFormat/>
    <w:rsid w:val="001B376B"/>
    <w:pPr>
      <w:ind w:left="720"/>
      <w:contextualSpacing/>
    </w:pPr>
  </w:style>
  <w:style w:type="paragraph" w:styleId="a7">
    <w:name w:val="footnote text"/>
    <w:basedOn w:val="a0"/>
    <w:link w:val="a8"/>
    <w:rsid w:val="001B376B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link w:val="a7"/>
    <w:locked/>
    <w:rsid w:val="001B376B"/>
    <w:rPr>
      <w:rFonts w:ascii="Calibri" w:hAnsi="Calibri"/>
      <w:sz w:val="20"/>
    </w:rPr>
  </w:style>
  <w:style w:type="character" w:styleId="a9">
    <w:name w:val="footnote reference"/>
    <w:rsid w:val="001B376B"/>
    <w:rPr>
      <w:rFonts w:cs="Times New Roman"/>
      <w:vertAlign w:val="superscript"/>
    </w:rPr>
  </w:style>
  <w:style w:type="paragraph" w:styleId="aa">
    <w:name w:val="No Spacing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b">
    <w:name w:val="footer"/>
    <w:basedOn w:val="a0"/>
    <w:link w:val="ac"/>
    <w:rsid w:val="006118C9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locked/>
    <w:rsid w:val="006118C9"/>
    <w:rPr>
      <w:rFonts w:ascii="Calibri" w:hAnsi="Calibri"/>
    </w:rPr>
  </w:style>
  <w:style w:type="character" w:styleId="ad">
    <w:name w:val="page number"/>
    <w:rsid w:val="006118C9"/>
    <w:rPr>
      <w:rFonts w:cs="Times New Roman"/>
    </w:rPr>
  </w:style>
  <w:style w:type="character" w:customStyle="1" w:styleId="apple-converted-space">
    <w:name w:val="apple-converted-space"/>
    <w:rsid w:val="00297975"/>
  </w:style>
  <w:style w:type="paragraph" w:customStyle="1" w:styleId="fn2r">
    <w:name w:val="fn2r"/>
    <w:basedOn w:val="a0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Balloon Text"/>
    <w:basedOn w:val="a0"/>
    <w:link w:val="af"/>
    <w:rsid w:val="007C1D40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">
    <w:name w:val="Текст выноски Знак"/>
    <w:link w:val="ae"/>
    <w:locked/>
    <w:rsid w:val="007C1D40"/>
    <w:rPr>
      <w:rFonts w:ascii="Segoe UI" w:hAnsi="Segoe UI"/>
      <w:sz w:val="18"/>
      <w:lang w:val="en-US" w:eastAsia="en-US"/>
    </w:rPr>
  </w:style>
  <w:style w:type="paragraph" w:styleId="af0">
    <w:name w:val="header"/>
    <w:basedOn w:val="a0"/>
    <w:link w:val="af1"/>
    <w:uiPriority w:val="99"/>
    <w:rsid w:val="000D62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D62B8"/>
    <w:rPr>
      <w:rFonts w:eastAsia="Times New Roman"/>
      <w:sz w:val="22"/>
      <w:lang w:val="en-US" w:eastAsia="en-US"/>
    </w:rPr>
  </w:style>
  <w:style w:type="paragraph" w:customStyle="1" w:styleId="Default">
    <w:name w:val="Default"/>
    <w:uiPriority w:val="99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2"/>
    <w:rsid w:val="00404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0439F"/>
    <w:rPr>
      <w:rFonts w:ascii="Arial" w:hAnsi="Arial"/>
      <w:sz w:val="22"/>
    </w:rPr>
  </w:style>
  <w:style w:type="paragraph" w:customStyle="1" w:styleId="af3">
    <w:name w:val="Знак"/>
    <w:basedOn w:val="a0"/>
    <w:uiPriority w:val="99"/>
    <w:rsid w:val="0015405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af4">
    <w:name w:val="Emphasis"/>
    <w:qFormat/>
    <w:locked/>
    <w:rsid w:val="00E07354"/>
    <w:rPr>
      <w:i/>
      <w:iCs/>
    </w:rPr>
  </w:style>
  <w:style w:type="paragraph" w:customStyle="1" w:styleId="af5">
    <w:name w:val="a"/>
    <w:basedOn w:val="a0"/>
    <w:rsid w:val="00C7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Strong"/>
    <w:qFormat/>
    <w:locked/>
    <w:rsid w:val="00C73B13"/>
    <w:rPr>
      <w:b/>
      <w:bCs/>
    </w:rPr>
  </w:style>
  <w:style w:type="paragraph" w:styleId="af7">
    <w:name w:val="Subtitle"/>
    <w:basedOn w:val="a0"/>
    <w:next w:val="a0"/>
    <w:link w:val="af8"/>
    <w:qFormat/>
    <w:locked/>
    <w:rsid w:val="00C73B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C73B1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20DB"/>
    <w:rPr>
      <w:rFonts w:ascii="Arial" w:eastAsia="Times New Roman" w:hAnsi="Arial"/>
      <w:b/>
      <w:kern w:val="28"/>
      <w:sz w:val="16"/>
      <w:lang w:val="x-none" w:eastAsia="x-none"/>
    </w:rPr>
  </w:style>
  <w:style w:type="character" w:customStyle="1" w:styleId="20">
    <w:name w:val="Заголовок 2 Знак"/>
    <w:link w:val="2"/>
    <w:rsid w:val="007620D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30">
    <w:name w:val="Заголовок 3 Знак"/>
    <w:link w:val="3"/>
    <w:rsid w:val="007620DB"/>
    <w:rPr>
      <w:rFonts w:ascii="Courier New" w:eastAsia="Times New Roman" w:hAnsi="Courier New"/>
      <w:b/>
      <w:i/>
      <w:kern w:val="8"/>
      <w:sz w:val="28"/>
      <w:lang w:val="x-none" w:eastAsia="x-none"/>
    </w:rPr>
  </w:style>
  <w:style w:type="character" w:customStyle="1" w:styleId="40">
    <w:name w:val="Заголовок 4 Знак"/>
    <w:link w:val="4"/>
    <w:rsid w:val="007620DB"/>
    <w:rPr>
      <w:rFonts w:ascii="Times New Roman" w:eastAsia="Times New Roman" w:hAnsi="Times New Roman"/>
      <w:b/>
      <w:caps/>
      <w:sz w:val="36"/>
      <w:lang w:val="x-none" w:eastAsia="x-none"/>
    </w:rPr>
  </w:style>
  <w:style w:type="character" w:customStyle="1" w:styleId="50">
    <w:name w:val="Заголовок 5 Знак"/>
    <w:link w:val="5"/>
    <w:rsid w:val="007620DB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7620DB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uiPriority w:val="9"/>
    <w:rsid w:val="007620DB"/>
    <w:rPr>
      <w:rFonts w:eastAsia="Times New Roman"/>
      <w:i/>
      <w:iCs/>
      <w:sz w:val="24"/>
      <w:szCs w:val="24"/>
      <w:lang w:val="x-none" w:eastAsia="x-none"/>
    </w:rPr>
  </w:style>
  <w:style w:type="character" w:styleId="af9">
    <w:name w:val="line number"/>
    <w:rsid w:val="007620DB"/>
  </w:style>
  <w:style w:type="paragraph" w:customStyle="1" w:styleId="21">
    <w:name w:val="Основной текст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a">
    <w:name w:val="Body Text"/>
    <w:basedOn w:val="a0"/>
    <w:link w:val="afb"/>
    <w:rsid w:val="00762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link w:val="afa"/>
    <w:rsid w:val="007620DB"/>
    <w:rPr>
      <w:rFonts w:ascii="Times New Roman" w:eastAsia="Times New Roman" w:hAnsi="Times New Roman"/>
      <w:sz w:val="24"/>
      <w:lang w:val="x-none" w:eastAsia="x-none"/>
    </w:rPr>
  </w:style>
  <w:style w:type="paragraph" w:customStyle="1" w:styleId="210">
    <w:name w:val="Основной текст с отступом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c">
    <w:name w:val="caption"/>
    <w:basedOn w:val="a0"/>
    <w:next w:val="a0"/>
    <w:qFormat/>
    <w:locked/>
    <w:rsid w:val="007620D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customStyle="1" w:styleId="31">
    <w:name w:val="Основной текст с отступом 31"/>
    <w:basedOn w:val="a0"/>
    <w:rsid w:val="007620D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13">
    <w:name w:val="Текст выноски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customStyle="1" w:styleId="BalloonText1">
    <w:name w:val="Balloon Text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styleId="22">
    <w:name w:val="Body Text 2"/>
    <w:basedOn w:val="a0"/>
    <w:link w:val="23"/>
    <w:unhideWhenUsed/>
    <w:rsid w:val="007620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link w:val="22"/>
    <w:rsid w:val="007620DB"/>
    <w:rPr>
      <w:rFonts w:ascii="Times New Roman" w:eastAsia="Times New Roman" w:hAnsi="Times New Roman"/>
      <w:sz w:val="26"/>
      <w:lang w:val="x-none" w:eastAsia="x-none"/>
    </w:rPr>
  </w:style>
  <w:style w:type="paragraph" w:styleId="32">
    <w:name w:val="Body Text 3"/>
    <w:basedOn w:val="a0"/>
    <w:link w:val="33"/>
    <w:unhideWhenUsed/>
    <w:rsid w:val="00762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7620D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0"/>
    <w:rsid w:val="007620DB"/>
    <w:pPr>
      <w:spacing w:before="120" w:after="216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rsid w:val="0076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7620DB"/>
    <w:rPr>
      <w:rFonts w:ascii="Courier New" w:eastAsia="Times New Roman" w:hAnsi="Courier New"/>
      <w:lang w:val="x-none" w:eastAsia="x-none"/>
    </w:rPr>
  </w:style>
  <w:style w:type="paragraph" w:styleId="34">
    <w:name w:val="Body Text Indent 3"/>
    <w:basedOn w:val="a0"/>
    <w:link w:val="35"/>
    <w:rsid w:val="007620DB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d">
    <w:name w:val="МОН основной"/>
    <w:basedOn w:val="a0"/>
    <w:rsid w:val="007620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msolistparagraphcxspmiddle">
    <w:name w:val="msolistparagraphcxspmiddle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Body Text Indent 2"/>
    <w:basedOn w:val="a0"/>
    <w:link w:val="25"/>
    <w:rsid w:val="007620D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7620DB"/>
  </w:style>
  <w:style w:type="paragraph" w:customStyle="1" w:styleId="afe">
    <w:name w:val="Стиль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">
    <w:name w:val="Title"/>
    <w:basedOn w:val="a0"/>
    <w:next w:val="a0"/>
    <w:link w:val="aff0"/>
    <w:qFormat/>
    <w:locked/>
    <w:rsid w:val="007620D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0">
    <w:name w:val="Название Знак"/>
    <w:link w:val="aff"/>
    <w:rsid w:val="007620D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ff1">
    <w:name w:val="FollowedHyperlink"/>
    <w:rsid w:val="007620DB"/>
    <w:rPr>
      <w:color w:val="800080"/>
      <w:u w:val="single"/>
    </w:rPr>
  </w:style>
  <w:style w:type="paragraph" w:styleId="a">
    <w:name w:val="List Bullet"/>
    <w:basedOn w:val="a0"/>
    <w:link w:val="aff2"/>
    <w:rsid w:val="007620DB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2">
    <w:name w:val="Маркированный список Знак"/>
    <w:link w:val="a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3">
    <w:name w:val="Body Text Indent"/>
    <w:basedOn w:val="a0"/>
    <w:link w:val="aff4"/>
    <w:rsid w:val="007620DB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с отступом Знак"/>
    <w:link w:val="aff3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rmattexttopleveltextcentertext">
    <w:name w:val="formattext topleveltext center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6">
    <w:name w:val="Основной текст (2)_"/>
    <w:link w:val="211"/>
    <w:rsid w:val="00C902F5"/>
    <w:rPr>
      <w:b/>
      <w:bCs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0"/>
    <w:link w:val="26"/>
    <w:rsid w:val="00C902F5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20</Pages>
  <Words>7365</Words>
  <Characters>41982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2021-11-15T09:07:00Z</cp:lastPrinted>
  <dcterms:created xsi:type="dcterms:W3CDTF">2017-11-24T06:48:00Z</dcterms:created>
  <dcterms:modified xsi:type="dcterms:W3CDTF">2021-12-20T09:55:00Z</dcterms:modified>
</cp:coreProperties>
</file>