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51" w:rsidRDefault="00C35951" w:rsidP="004341D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7" o:title=""/>
          </v:shape>
        </w:pict>
      </w:r>
    </w:p>
    <w:p w:rsidR="00C35951" w:rsidRPr="002203B8" w:rsidRDefault="00C35951" w:rsidP="004341D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2203B8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</w:t>
      </w:r>
    </w:p>
    <w:p w:rsidR="00C35951" w:rsidRPr="002203B8" w:rsidRDefault="00C35951" w:rsidP="00434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B8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C35951" w:rsidRPr="002203B8" w:rsidRDefault="00C35951" w:rsidP="00F42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  <w:r w:rsidRPr="002203B8">
        <w:rPr>
          <w:rFonts w:ascii="Times New Roman" w:hAnsi="Times New Roman"/>
          <w:b/>
          <w:sz w:val="28"/>
          <w:szCs w:val="28"/>
        </w:rPr>
        <w:t xml:space="preserve"> Савинского сельского поселения</w:t>
      </w:r>
    </w:p>
    <w:p w:rsidR="00C35951" w:rsidRDefault="00C35951" w:rsidP="00434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951" w:rsidRPr="002203B8" w:rsidRDefault="00C35951" w:rsidP="00434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35951" w:rsidRPr="002203B8" w:rsidRDefault="00C35951" w:rsidP="004341DA">
      <w:pPr>
        <w:framePr w:h="626" w:hSpace="36" w:wrap="auto" w:vAnchor="text" w:hAnchor="text" w:x="7892" w:y="31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951" w:rsidRPr="002203B8" w:rsidRDefault="00C35951" w:rsidP="004341D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C35951" w:rsidRPr="002203B8" w:rsidRDefault="00C35951" w:rsidP="004341D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C35951" w:rsidRPr="002203B8" w:rsidRDefault="00C35951" w:rsidP="004341D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от 28.09.2021 №120</w:t>
      </w:r>
    </w:p>
    <w:p w:rsidR="00C35951" w:rsidRPr="002203B8" w:rsidRDefault="00C35951" w:rsidP="004341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3B8">
        <w:rPr>
          <w:rFonts w:ascii="Times New Roman" w:hAnsi="Times New Roman"/>
          <w:sz w:val="28"/>
          <w:szCs w:val="28"/>
        </w:rPr>
        <w:t>д. Савино</w:t>
      </w:r>
    </w:p>
    <w:p w:rsidR="00C35951" w:rsidRPr="00F6047F" w:rsidRDefault="00C35951" w:rsidP="00434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</w:tblGrid>
      <w:tr w:rsidR="00C35951" w:rsidTr="002424D3">
        <w:tc>
          <w:tcPr>
            <w:tcW w:w="7054" w:type="dxa"/>
          </w:tcPr>
          <w:p w:rsidR="00C35951" w:rsidRPr="00DC2638" w:rsidRDefault="00C35951" w:rsidP="00242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263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 от 27.10.2017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2638">
              <w:rPr>
                <w:rFonts w:ascii="Times New Roman" w:hAnsi="Times New Roman"/>
                <w:b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«Об </w:t>
            </w:r>
            <w:r w:rsidRPr="00DC2638">
              <w:rPr>
                <w:rFonts w:ascii="Times New Roman" w:hAnsi="Times New Roman"/>
                <w:b/>
                <w:sz w:val="28"/>
                <w:szCs w:val="28"/>
              </w:rPr>
              <w:t>утверждении Правил благоустройства территорий Савинского сельского поселения»</w:t>
            </w:r>
          </w:p>
        </w:tc>
      </w:tr>
    </w:tbl>
    <w:p w:rsidR="00C35951" w:rsidRPr="0023409A" w:rsidRDefault="00C35951" w:rsidP="004341DA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951" w:rsidRPr="00F6047F" w:rsidRDefault="00C35951" w:rsidP="004341DA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F6047F">
        <w:rPr>
          <w:rFonts w:ascii="Times New Roman" w:eastAsia="BatangChe" w:hAnsi="Times New Roman"/>
          <w:sz w:val="28"/>
          <w:szCs w:val="28"/>
        </w:rPr>
        <w:t>В соответствии с постановлением Правительства Российской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F6047F">
        <w:rPr>
          <w:rFonts w:ascii="Times New Roman" w:eastAsia="BatangChe" w:hAnsi="Times New Roman"/>
          <w:sz w:val="28"/>
          <w:szCs w:val="28"/>
        </w:rPr>
        <w:t xml:space="preserve">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F6047F">
          <w:rPr>
            <w:rFonts w:ascii="Times New Roman" w:eastAsia="BatangChe" w:hAnsi="Times New Roman"/>
            <w:sz w:val="28"/>
            <w:szCs w:val="28"/>
          </w:rPr>
          <w:t>2017 г</w:t>
        </w:r>
      </w:smartTag>
      <w:r w:rsidRPr="00F6047F">
        <w:rPr>
          <w:rFonts w:ascii="Times New Roman" w:eastAsia="BatangChe" w:hAnsi="Times New Roman"/>
          <w:sz w:val="28"/>
          <w:szCs w:val="28"/>
        </w:rPr>
        <w:t xml:space="preserve">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6047F">
          <w:rPr>
            <w:rFonts w:ascii="Times New Roman" w:eastAsia="BatangChe" w:hAnsi="Times New Roman"/>
            <w:sz w:val="28"/>
            <w:szCs w:val="28"/>
          </w:rPr>
          <w:t>2003 г</w:t>
        </w:r>
      </w:smartTag>
      <w:r w:rsidRPr="00F6047F">
        <w:rPr>
          <w:rFonts w:ascii="Times New Roman" w:eastAsia="BatangChe" w:hAnsi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методическими рекомендациями, утвержденными Приказом Минстроя России от 13 апреля </w:t>
      </w:r>
      <w:smartTag w:uri="urn:schemas-microsoft-com:office:smarttags" w:element="metricconverter">
        <w:smartTagPr>
          <w:attr w:name="ProductID" w:val="2017 г"/>
        </w:smartTagPr>
        <w:r w:rsidRPr="00F6047F">
          <w:rPr>
            <w:rFonts w:ascii="Times New Roman" w:eastAsia="BatangChe" w:hAnsi="Times New Roman"/>
            <w:sz w:val="28"/>
            <w:szCs w:val="28"/>
          </w:rPr>
          <w:t>2017 г</w:t>
        </w:r>
      </w:smartTag>
      <w:r w:rsidRPr="00F6047F">
        <w:rPr>
          <w:rFonts w:ascii="Times New Roman" w:eastAsia="BatangChe" w:hAnsi="Times New Roman"/>
          <w:sz w:val="28"/>
          <w:szCs w:val="28"/>
        </w:rPr>
        <w:t xml:space="preserve">. № 711/пр, </w:t>
      </w:r>
      <w:r w:rsidRPr="00F6047F">
        <w:rPr>
          <w:rFonts w:ascii="Times New Roman" w:hAnsi="Times New Roman"/>
          <w:sz w:val="28"/>
          <w:szCs w:val="28"/>
        </w:rPr>
        <w:t>в целях дальнейшего улучшения содержания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Совет депутатов Савинского сельского поселения:</w:t>
      </w:r>
    </w:p>
    <w:p w:rsidR="00C35951" w:rsidRDefault="00C35951" w:rsidP="004341DA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951" w:rsidRDefault="00C35951" w:rsidP="004341DA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03B8">
        <w:rPr>
          <w:rFonts w:ascii="Times New Roman" w:hAnsi="Times New Roman"/>
          <w:b/>
          <w:sz w:val="28"/>
          <w:szCs w:val="28"/>
        </w:rPr>
        <w:t>РЕШИЛ:</w:t>
      </w:r>
    </w:p>
    <w:p w:rsidR="00C35951" w:rsidRDefault="00C35951" w:rsidP="004341DA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951" w:rsidRPr="00D96FEF" w:rsidRDefault="00C35951" w:rsidP="004341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6FEF">
        <w:rPr>
          <w:rFonts w:ascii="Times New Roman" w:hAnsi="Times New Roman"/>
          <w:b/>
          <w:sz w:val="28"/>
          <w:szCs w:val="28"/>
        </w:rPr>
        <w:t xml:space="preserve">     </w:t>
      </w:r>
      <w:r w:rsidRPr="00D96FEF">
        <w:rPr>
          <w:rFonts w:ascii="Times New Roman" w:hAnsi="Times New Roman"/>
          <w:sz w:val="28"/>
          <w:szCs w:val="28"/>
        </w:rPr>
        <w:t>1. Внести в решение Совета депутатов Савинского сельского поселения от 27.10.2017 № 31 «Об утверждении Правил благоустройства территорий Савинского сельского поселения» (далее - Правила) следующие изменения:</w:t>
      </w:r>
    </w:p>
    <w:p w:rsidR="00C35951" w:rsidRPr="00D96FEF" w:rsidRDefault="00C35951" w:rsidP="0043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BookCondITC-Reg" w:hAnsi="Times New Roman"/>
          <w:sz w:val="28"/>
          <w:szCs w:val="28"/>
        </w:rPr>
      </w:pP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1.1. дополнить </w:t>
      </w:r>
      <w:r>
        <w:rPr>
          <w:rFonts w:ascii="Times New Roman" w:eastAsia="FranklinGothicBookCondITC-Reg" w:hAnsi="Times New Roman"/>
          <w:sz w:val="28"/>
          <w:szCs w:val="28"/>
        </w:rPr>
        <w:t>раздел 4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 </w:t>
      </w:r>
      <w:r>
        <w:rPr>
          <w:rFonts w:ascii="Times New Roman" w:eastAsia="FranklinGothicBookCondITC-Reg" w:hAnsi="Times New Roman"/>
          <w:sz w:val="28"/>
          <w:szCs w:val="28"/>
        </w:rPr>
        <w:t>пунктами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</w:t>
      </w:r>
      <w:r>
        <w:rPr>
          <w:rFonts w:ascii="Times New Roman" w:eastAsia="FranklinGothicBookCondITC-Reg" w:hAnsi="Times New Roman"/>
          <w:sz w:val="28"/>
          <w:szCs w:val="28"/>
        </w:rPr>
        <w:t>4.1.4., 4.1.5.</w:t>
      </w:r>
      <w:r w:rsidRPr="00D96FEF">
        <w:rPr>
          <w:rFonts w:ascii="Times New Roman" w:eastAsia="FranklinGothicBookCondITC-Reg" w:hAnsi="Times New Roman"/>
          <w:sz w:val="28"/>
          <w:szCs w:val="28"/>
        </w:rPr>
        <w:t xml:space="preserve">  следующего содержания:</w:t>
      </w:r>
    </w:p>
    <w:p w:rsidR="00C35951" w:rsidRPr="008108CA" w:rsidRDefault="00C35951" w:rsidP="00C11A3B">
      <w:pPr>
        <w:spacing w:after="6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Toc402276769"/>
      <w:r w:rsidRPr="008108CA">
        <w:rPr>
          <w:rFonts w:ascii="Times New Roman" w:hAnsi="Times New Roman"/>
          <w:sz w:val="28"/>
          <w:szCs w:val="28"/>
        </w:rPr>
        <w:t>«4.1.4.</w:t>
      </w:r>
      <w:r w:rsidRPr="008108CA">
        <w:t xml:space="preserve"> </w:t>
      </w:r>
      <w:r w:rsidRPr="008108CA">
        <w:rPr>
          <w:rFonts w:ascii="Times New Roman" w:hAnsi="Times New Roman"/>
          <w:sz w:val="28"/>
          <w:szCs w:val="28"/>
        </w:rPr>
        <w:t>Лица, ответственные за содержание детских, спортивных площадок и площадок отдыха, должны осуществлять регулярный осмотр, техническое обслуживание и ремонт игрового и спортивного оборудования, покрытия площадок в соответствии с требованиями технических регламентов и национальных стандартов Российской Федерации, поддерживать в надлежащем санитарном и техническом состоянии прочие элементы благоустройства детских и спортивных площадок.</w:t>
      </w:r>
    </w:p>
    <w:p w:rsidR="00C35951" w:rsidRPr="008108CA" w:rsidRDefault="00C35951" w:rsidP="004341DA">
      <w:pPr>
        <w:spacing w:after="6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4.1.5.</w:t>
      </w:r>
      <w:r w:rsidRPr="008108CA">
        <w:t xml:space="preserve"> </w:t>
      </w:r>
      <w:r w:rsidRPr="008108CA">
        <w:rPr>
          <w:rFonts w:ascii="Times New Roman" w:hAnsi="Times New Roman"/>
          <w:sz w:val="28"/>
          <w:szCs w:val="28"/>
        </w:rPr>
        <w:t>Не допускается размещать детские и спортивные площадки в границах санитарно-защитных зон».</w:t>
      </w:r>
    </w:p>
    <w:p w:rsidR="00C35951" w:rsidRPr="00603938" w:rsidRDefault="00C35951" w:rsidP="00603938">
      <w:pPr>
        <w:spacing w:after="60" w:line="240" w:lineRule="auto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 w:rsidRPr="00603938">
        <w:rPr>
          <w:rFonts w:ascii="Times New Roman" w:hAnsi="Times New Roman"/>
          <w:sz w:val="28"/>
          <w:szCs w:val="28"/>
        </w:rPr>
        <w:t>1.2. дополнить пункт 1.4.9. абзацем следующего содержания:</w:t>
      </w:r>
    </w:p>
    <w:bookmarkEnd w:id="0"/>
    <w:p w:rsidR="00C35951" w:rsidRPr="008108CA" w:rsidRDefault="00C35951" w:rsidP="00434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«Удаление с территорий, в том числе улиц и дорог, включая тротуары и внутриквартальные проезды, ледяных образований, возникших в результате аварий на водопроводных, канализационных или тепловых сетях. Указанные работы производятся силами и средствами собственников, владельцев, пользователей сетей или организаций, на обслуживании которых они находятся».</w:t>
      </w:r>
    </w:p>
    <w:p w:rsidR="00C35951" w:rsidRPr="002B547C" w:rsidRDefault="00C35951" w:rsidP="002B5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7C">
        <w:rPr>
          <w:rFonts w:ascii="Times New Roman" w:hAnsi="Times New Roman"/>
          <w:sz w:val="28"/>
          <w:szCs w:val="28"/>
        </w:rPr>
        <w:t>1.3.</w:t>
      </w:r>
      <w:r w:rsidRPr="002B547C"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2B547C">
        <w:rPr>
          <w:rFonts w:ascii="Times New Roman" w:hAnsi="Times New Roman"/>
          <w:sz w:val="28"/>
          <w:szCs w:val="28"/>
        </w:rPr>
        <w:t>6.1.11</w:t>
      </w:r>
      <w:r>
        <w:rPr>
          <w:rFonts w:ascii="Times New Roman" w:hAnsi="Times New Roman"/>
          <w:sz w:val="28"/>
          <w:szCs w:val="28"/>
        </w:rPr>
        <w:t>.</w:t>
      </w:r>
      <w:r w:rsidRPr="002B547C">
        <w:rPr>
          <w:rFonts w:ascii="Times New Roman" w:hAnsi="Times New Roman"/>
          <w:sz w:val="28"/>
          <w:szCs w:val="28"/>
        </w:rPr>
        <w:t xml:space="preserve"> дополнить подпункт</w:t>
      </w:r>
      <w:r>
        <w:rPr>
          <w:rFonts w:ascii="Times New Roman" w:hAnsi="Times New Roman"/>
          <w:sz w:val="28"/>
          <w:szCs w:val="28"/>
        </w:rPr>
        <w:t>ами</w:t>
      </w:r>
      <w:r w:rsidRPr="002B547C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-34 следующего содержания:</w:t>
      </w:r>
    </w:p>
    <w:p w:rsidR="00C35951" w:rsidRPr="008108CA" w:rsidRDefault="00C35951" w:rsidP="002B5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«31. на территории индивидуального жилого дома не допускается изменение рельефа путем отсыпки площадей, засыпки водоотводных каналов, засыпки и засорения дождевой канализации, ливнестоков, дренажных стоков.</w:t>
      </w:r>
    </w:p>
    <w:p w:rsidR="00C35951" w:rsidRPr="008108CA" w:rsidRDefault="00C35951" w:rsidP="002B5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32. самовольное подключение проводов и кабелей к сетям уличного освещения и осветительному оборудованию;</w:t>
      </w:r>
    </w:p>
    <w:p w:rsidR="00C35951" w:rsidRPr="008108CA" w:rsidRDefault="00C35951" w:rsidP="002B5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33. осуществлять посадку деревьев в пределах: охранных зон подземных коммуникаций, придорожных полос, воздушных линий электропередач;</w:t>
      </w:r>
    </w:p>
    <w:p w:rsidR="00C35951" w:rsidRPr="008108CA" w:rsidRDefault="00C35951" w:rsidP="002B5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34.  выпуск жидких бытовых стоков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местах».</w:t>
      </w:r>
    </w:p>
    <w:p w:rsidR="00C35951" w:rsidRDefault="00C35951" w:rsidP="002B54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4.10. изложить в новой редакции:</w:t>
      </w:r>
    </w:p>
    <w:p w:rsidR="00C35951" w:rsidRPr="008108CA" w:rsidRDefault="00C35951" w:rsidP="00193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 xml:space="preserve">4.10.1.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а также с учетом архитектурно-художественных требований к внешнему виду ограждений в соответствии с порядком установленным администрацией поселения. </w:t>
      </w:r>
    </w:p>
    <w:p w:rsidR="00C35951" w:rsidRPr="008108CA" w:rsidRDefault="00C35951" w:rsidP="00193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4.10.2. В целях проведения работ по благоустройству предусматривается применение различных видов ограждений: по назначению (декоративные, защитные, ограждающие); по высоте (низкие - 0,3-</w:t>
      </w:r>
      <w:smartTag w:uri="urn:schemas-microsoft-com:office:smarttags" w:element="metricconverter">
        <w:smartTagPr>
          <w:attr w:name="ProductID" w:val="1,0 м"/>
        </w:smartTagPr>
        <w:r w:rsidRPr="008108CA">
          <w:rPr>
            <w:rFonts w:ascii="Times New Roman" w:hAnsi="Times New Roman"/>
            <w:sz w:val="28"/>
            <w:szCs w:val="28"/>
          </w:rPr>
          <w:t>1,0 м</w:t>
        </w:r>
      </w:smartTag>
      <w:r w:rsidRPr="008108CA">
        <w:rPr>
          <w:rFonts w:ascii="Times New Roman" w:hAnsi="Times New Roman"/>
          <w:sz w:val="28"/>
          <w:szCs w:val="28"/>
        </w:rPr>
        <w:t>, средние - 1,1-</w:t>
      </w:r>
      <w:smartTag w:uri="urn:schemas-microsoft-com:office:smarttags" w:element="metricconverter">
        <w:smartTagPr>
          <w:attr w:name="ProductID" w:val="1,7 м"/>
        </w:smartTagPr>
        <w:r w:rsidRPr="008108CA">
          <w:rPr>
            <w:rFonts w:ascii="Times New Roman" w:hAnsi="Times New Roman"/>
            <w:sz w:val="28"/>
            <w:szCs w:val="28"/>
          </w:rPr>
          <w:t>1,7 м</w:t>
        </w:r>
      </w:smartTag>
      <w:r w:rsidRPr="008108CA">
        <w:rPr>
          <w:rFonts w:ascii="Times New Roman" w:hAnsi="Times New Roman"/>
          <w:sz w:val="28"/>
          <w:szCs w:val="28"/>
        </w:rPr>
        <w:t>, высокие - 1,8-</w:t>
      </w:r>
      <w:smartTag w:uri="urn:schemas-microsoft-com:office:smarttags" w:element="metricconverter">
        <w:smartTagPr>
          <w:attr w:name="ProductID" w:val="3,0 м"/>
        </w:smartTagPr>
        <w:r w:rsidRPr="008108CA">
          <w:rPr>
            <w:rFonts w:ascii="Times New Roman" w:hAnsi="Times New Roman"/>
            <w:sz w:val="28"/>
            <w:szCs w:val="28"/>
          </w:rPr>
          <w:t>3,0 м</w:t>
        </w:r>
      </w:smartTag>
      <w:r w:rsidRPr="008108CA">
        <w:rPr>
          <w:rFonts w:ascii="Times New Roman" w:hAnsi="Times New Roman"/>
          <w:sz w:val="28"/>
          <w:szCs w:val="28"/>
        </w:rPr>
        <w:t>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</w:p>
    <w:p w:rsidR="00C35951" w:rsidRPr="008108CA" w:rsidRDefault="00C35951" w:rsidP="00193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 xml:space="preserve">4.10.3.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 устанавливаются ограждения высотой не менее </w:t>
      </w:r>
      <w:smartTag w:uri="urn:schemas-microsoft-com:office:smarttags" w:element="metricconverter">
        <w:smartTagPr>
          <w:attr w:name="ProductID" w:val="0,5 м"/>
        </w:smartTagPr>
        <w:r w:rsidRPr="008108CA">
          <w:rPr>
            <w:rFonts w:ascii="Times New Roman" w:hAnsi="Times New Roman"/>
            <w:sz w:val="28"/>
            <w:szCs w:val="28"/>
          </w:rPr>
          <w:t>0,5 м</w:t>
        </w:r>
      </w:smartTag>
      <w:r w:rsidRPr="008108CA">
        <w:rPr>
          <w:rFonts w:ascii="Times New Roman" w:hAnsi="Times New Roman"/>
          <w:sz w:val="28"/>
          <w:szCs w:val="28"/>
        </w:rPr>
        <w:t>. Ограждения следует размещать на территории газона, цветника, зеленых насаждений с отступом от границы примыкания 0,2-</w:t>
      </w:r>
      <w:smartTag w:uri="urn:schemas-microsoft-com:office:smarttags" w:element="metricconverter">
        <w:smartTagPr>
          <w:attr w:name="ProductID" w:val="0,3 м"/>
        </w:smartTagPr>
        <w:r w:rsidRPr="008108CA">
          <w:rPr>
            <w:rFonts w:ascii="Times New Roman" w:hAnsi="Times New Roman"/>
            <w:sz w:val="28"/>
            <w:szCs w:val="28"/>
          </w:rPr>
          <w:t>0,3 м</w:t>
        </w:r>
      </w:smartTag>
      <w:r w:rsidRPr="008108CA">
        <w:rPr>
          <w:rFonts w:ascii="Times New Roman" w:hAnsi="Times New Roman"/>
          <w:sz w:val="28"/>
          <w:szCs w:val="28"/>
        </w:rPr>
        <w:t>.</w:t>
      </w:r>
    </w:p>
    <w:p w:rsidR="00C35951" w:rsidRPr="008108CA" w:rsidRDefault="00C35951" w:rsidP="00193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4.10.4. На территории населенных пунктов ограждения соседних участков индивидуальных жилых домов и иных частных домовладений, выходящие на сторону центральных дорог, магистралей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C35951" w:rsidRPr="008108CA" w:rsidRDefault="00C35951" w:rsidP="00193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4.10.5.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C35951" w:rsidRDefault="00C35951" w:rsidP="006471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4.10.6.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два года.»</w:t>
      </w:r>
      <w:r w:rsidRPr="00647114">
        <w:rPr>
          <w:rFonts w:ascii="Times New Roman" w:hAnsi="Times New Roman"/>
          <w:color w:val="00B050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        1.5.Пункт </w:t>
      </w:r>
      <w:r w:rsidRPr="00647114">
        <w:rPr>
          <w:rFonts w:ascii="Times New Roman" w:hAnsi="Times New Roman"/>
          <w:sz w:val="28"/>
          <w:szCs w:val="28"/>
        </w:rPr>
        <w:t xml:space="preserve">6.6.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35951" w:rsidRPr="008108CA" w:rsidRDefault="00C35951" w:rsidP="006471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«6.6. Порядок и условия содержания животных</w:t>
      </w:r>
    </w:p>
    <w:p w:rsidR="00C35951" w:rsidRPr="008108CA" w:rsidRDefault="00C35951" w:rsidP="008108CA">
      <w:pPr>
        <w:spacing w:after="0" w:line="240" w:lineRule="auto"/>
        <w:ind w:firstLine="540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 w:rsidRPr="008108CA">
        <w:rPr>
          <w:rFonts w:ascii="Times New Roman" w:eastAsia="MS Gothic" w:hAnsi="Times New Roman"/>
          <w:sz w:val="28"/>
          <w:szCs w:val="28"/>
        </w:rPr>
        <w:t>6.6.1. Животные, содержащиеся в хозяйствах владельцев подлежат учету в органах местного самоуправления путем внесения записи в похозяйственные книги Администрации Савинского сельского поселения.</w:t>
      </w:r>
    </w:p>
    <w:p w:rsidR="00C35951" w:rsidRPr="008108CA" w:rsidRDefault="00C35951" w:rsidP="008108CA">
      <w:pPr>
        <w:spacing w:after="0" w:line="240" w:lineRule="auto"/>
        <w:ind w:firstLine="540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 w:rsidRPr="008108CA">
        <w:rPr>
          <w:rFonts w:ascii="Times New Roman" w:eastAsia="MS Gothic" w:hAnsi="Times New Roman"/>
          <w:sz w:val="28"/>
          <w:szCs w:val="28"/>
        </w:rPr>
        <w:t>6.6.2. 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C35951" w:rsidRPr="008108CA" w:rsidRDefault="00C35951" w:rsidP="0081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6.6.3.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C35951" w:rsidRPr="008108CA" w:rsidRDefault="00C35951" w:rsidP="0081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6.6.4. Не допускается загрязнения окружающей среды биологическими отходами.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C35951" w:rsidRPr="008108CA" w:rsidRDefault="00C35951" w:rsidP="0081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6.6.5. 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C35951" w:rsidRPr="008108CA" w:rsidRDefault="00C35951" w:rsidP="008108CA">
      <w:pPr>
        <w:spacing w:after="0" w:line="240" w:lineRule="auto"/>
        <w:ind w:firstLine="540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 w:rsidRPr="008108CA">
        <w:rPr>
          <w:rFonts w:ascii="Times New Roman" w:eastAsia="MS Gothic" w:hAnsi="Times New Roman"/>
          <w:sz w:val="28"/>
          <w:szCs w:val="28"/>
        </w:rPr>
        <w:t>6.6.6. В целях предупреждения болезней владельцы должны создать и обеспечить оптимальные  условия содержания, кормления сельскохозяйственных животных и чистоту на всех животноводческих и других объектах.</w:t>
      </w:r>
    </w:p>
    <w:p w:rsidR="00C35951" w:rsidRPr="008108CA" w:rsidRDefault="00C35951" w:rsidP="006471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6.6.7. Выпас животных на территории Савинского сельского поселения осуществляется их владельцами или пастухами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</w:t>
      </w:r>
    </w:p>
    <w:p w:rsidR="00C35951" w:rsidRDefault="00C35951" w:rsidP="0081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8CA">
        <w:rPr>
          <w:rFonts w:ascii="Times New Roman" w:hAnsi="Times New Roman"/>
          <w:sz w:val="28"/>
          <w:szCs w:val="28"/>
        </w:rPr>
        <w:t>оказание услуг по выпасу животных (пастух).»</w:t>
      </w:r>
    </w:p>
    <w:p w:rsidR="00C35951" w:rsidRDefault="00C35951" w:rsidP="00F428BB">
      <w:pPr>
        <w:rPr>
          <w:rFonts w:ascii="Times New Roman" w:hAnsi="Times New Roman"/>
          <w:sz w:val="28"/>
          <w:szCs w:val="28"/>
        </w:rPr>
      </w:pPr>
    </w:p>
    <w:p w:rsidR="00C35951" w:rsidRPr="00307965" w:rsidRDefault="00C35951" w:rsidP="00F428BB">
      <w:pPr>
        <w:tabs>
          <w:tab w:val="left" w:pos="6022"/>
        </w:tabs>
        <w:rPr>
          <w:rFonts w:ascii="Times New Roman" w:hAnsi="Times New Roman"/>
          <w:b/>
          <w:sz w:val="28"/>
          <w:szCs w:val="28"/>
        </w:rPr>
      </w:pPr>
      <w:r w:rsidRPr="00307965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307965">
        <w:rPr>
          <w:rFonts w:ascii="Times New Roman" w:hAnsi="Times New Roman"/>
          <w:b/>
          <w:sz w:val="28"/>
          <w:szCs w:val="28"/>
        </w:rPr>
        <w:tab/>
        <w:t xml:space="preserve">     А.В.Сысоев</w:t>
      </w:r>
    </w:p>
    <w:sectPr w:rsidR="00C35951" w:rsidRPr="00307965" w:rsidSect="009510DD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51" w:rsidRDefault="00C35951">
      <w:pPr>
        <w:spacing w:after="0" w:line="240" w:lineRule="auto"/>
      </w:pPr>
      <w:r>
        <w:separator/>
      </w:r>
    </w:p>
  </w:endnote>
  <w:endnote w:type="continuationSeparator" w:id="0">
    <w:p w:rsidR="00C35951" w:rsidRDefault="00C3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FranklinGothicBookCondITC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51" w:rsidRDefault="00C35951">
      <w:pPr>
        <w:spacing w:after="0" w:line="240" w:lineRule="auto"/>
      </w:pPr>
      <w:r>
        <w:separator/>
      </w:r>
    </w:p>
  </w:footnote>
  <w:footnote w:type="continuationSeparator" w:id="0">
    <w:p w:rsidR="00C35951" w:rsidRDefault="00C3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51" w:rsidRDefault="00C3595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35951" w:rsidRDefault="00C35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44BAE"/>
    <w:multiLevelType w:val="hybridMultilevel"/>
    <w:tmpl w:val="550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A562784"/>
    <w:multiLevelType w:val="hybridMultilevel"/>
    <w:tmpl w:val="37B47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44311BB"/>
    <w:multiLevelType w:val="hybridMultilevel"/>
    <w:tmpl w:val="F00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3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0492E27"/>
    <w:multiLevelType w:val="hybridMultilevel"/>
    <w:tmpl w:val="5CB05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2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477A4F17"/>
    <w:multiLevelType w:val="hybridMultilevel"/>
    <w:tmpl w:val="B73E3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F700C1"/>
    <w:multiLevelType w:val="hybridMultilevel"/>
    <w:tmpl w:val="11462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B185EAF"/>
    <w:multiLevelType w:val="hybridMultilevel"/>
    <w:tmpl w:val="59CA1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BA27E7"/>
    <w:multiLevelType w:val="hybridMultilevel"/>
    <w:tmpl w:val="2610AF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0E74D8"/>
    <w:multiLevelType w:val="hybridMultilevel"/>
    <w:tmpl w:val="90F6C21A"/>
    <w:lvl w:ilvl="0" w:tplc="E0E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2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20"/>
  </w:num>
  <w:num w:numId="11">
    <w:abstractNumId w:val="30"/>
  </w:num>
  <w:num w:numId="12">
    <w:abstractNumId w:val="35"/>
  </w:num>
  <w:num w:numId="13">
    <w:abstractNumId w:val="11"/>
  </w:num>
  <w:num w:numId="14">
    <w:abstractNumId w:val="9"/>
  </w:num>
  <w:num w:numId="15">
    <w:abstractNumId w:val="32"/>
  </w:num>
  <w:num w:numId="16">
    <w:abstractNumId w:val="8"/>
  </w:num>
  <w:num w:numId="17">
    <w:abstractNumId w:val="26"/>
  </w:num>
  <w:num w:numId="18">
    <w:abstractNumId w:val="10"/>
  </w:num>
  <w:num w:numId="19">
    <w:abstractNumId w:val="18"/>
  </w:num>
  <w:num w:numId="20">
    <w:abstractNumId w:val="17"/>
  </w:num>
  <w:num w:numId="21">
    <w:abstractNumId w:val="19"/>
  </w:num>
  <w:num w:numId="22">
    <w:abstractNumId w:val="31"/>
  </w:num>
  <w:num w:numId="23">
    <w:abstractNumId w:val="14"/>
  </w:num>
  <w:num w:numId="24">
    <w:abstractNumId w:val="27"/>
  </w:num>
  <w:num w:numId="25">
    <w:abstractNumId w:val="13"/>
  </w:num>
  <w:num w:numId="26">
    <w:abstractNumId w:val="29"/>
  </w:num>
  <w:num w:numId="27">
    <w:abstractNumId w:val="22"/>
  </w:num>
  <w:num w:numId="28">
    <w:abstractNumId w:val="21"/>
  </w:num>
  <w:num w:numId="29">
    <w:abstractNumId w:val="6"/>
  </w:num>
  <w:num w:numId="30">
    <w:abstractNumId w:val="7"/>
  </w:num>
  <w:num w:numId="31">
    <w:abstractNumId w:val="1"/>
  </w:num>
  <w:num w:numId="32">
    <w:abstractNumId w:val="16"/>
  </w:num>
  <w:num w:numId="33">
    <w:abstractNumId w:val="28"/>
  </w:num>
  <w:num w:numId="34">
    <w:abstractNumId w:val="23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8CA"/>
    <w:rsid w:val="00193D18"/>
    <w:rsid w:val="002172C7"/>
    <w:rsid w:val="002203B8"/>
    <w:rsid w:val="0023409A"/>
    <w:rsid w:val="002424D3"/>
    <w:rsid w:val="002B2D6F"/>
    <w:rsid w:val="002B547C"/>
    <w:rsid w:val="002D3AEA"/>
    <w:rsid w:val="00307965"/>
    <w:rsid w:val="003B4837"/>
    <w:rsid w:val="004341DA"/>
    <w:rsid w:val="0053384E"/>
    <w:rsid w:val="0060006B"/>
    <w:rsid w:val="00603938"/>
    <w:rsid w:val="00647114"/>
    <w:rsid w:val="0067726B"/>
    <w:rsid w:val="006B48CA"/>
    <w:rsid w:val="007208B1"/>
    <w:rsid w:val="008108CA"/>
    <w:rsid w:val="00834754"/>
    <w:rsid w:val="009510DD"/>
    <w:rsid w:val="0095298F"/>
    <w:rsid w:val="00A17851"/>
    <w:rsid w:val="00B3396C"/>
    <w:rsid w:val="00B458EF"/>
    <w:rsid w:val="00C11A3B"/>
    <w:rsid w:val="00C35951"/>
    <w:rsid w:val="00D96FEF"/>
    <w:rsid w:val="00DA7DBE"/>
    <w:rsid w:val="00DC2638"/>
    <w:rsid w:val="00DE2694"/>
    <w:rsid w:val="00E13EE1"/>
    <w:rsid w:val="00E65C6C"/>
    <w:rsid w:val="00ED45BE"/>
    <w:rsid w:val="00F428BB"/>
    <w:rsid w:val="00F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341DA"/>
    <w:pPr>
      <w:spacing w:after="200" w:line="276" w:lineRule="auto"/>
    </w:pPr>
    <w:rPr>
      <w:rFonts w:ascii="Cambria" w:eastAsia="Times New Roman" w:hAnsi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1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1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1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41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41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41D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41D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41D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41D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41DA"/>
    <w:rPr>
      <w:rFonts w:ascii="Cambria" w:hAnsi="Cambria"/>
      <w:small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41DA"/>
    <w:rPr>
      <w:rFonts w:ascii="Cambria" w:hAnsi="Cambria"/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41DA"/>
    <w:rPr>
      <w:rFonts w:ascii="Cambria" w:hAnsi="Cambria"/>
      <w:i/>
      <w:smallCaps/>
      <w:spacing w:val="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41DA"/>
    <w:rPr>
      <w:rFonts w:ascii="Cambria" w:hAnsi="Cambria"/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41DA"/>
    <w:rPr>
      <w:rFonts w:ascii="Cambria" w:hAnsi="Cambria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41DA"/>
    <w:rPr>
      <w:rFonts w:ascii="Cambria" w:hAnsi="Cambria"/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341DA"/>
    <w:rPr>
      <w:rFonts w:ascii="Cambria" w:hAnsi="Cambria"/>
      <w:b/>
      <w:i/>
      <w:color w:val="5A5A5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341DA"/>
    <w:rPr>
      <w:rFonts w:ascii="Cambria" w:hAnsi="Cambria"/>
      <w:b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41DA"/>
    <w:rPr>
      <w:rFonts w:ascii="Cambria" w:hAnsi="Cambria"/>
      <w:b/>
      <w:i/>
      <w:color w:val="7F7F7F"/>
      <w:sz w:val="18"/>
    </w:rPr>
  </w:style>
  <w:style w:type="paragraph" w:customStyle="1" w:styleId="ConsPlusNormal">
    <w:name w:val="ConsPlusNormal"/>
    <w:uiPriority w:val="99"/>
    <w:rsid w:val="004341DA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/>
      <w:sz w:val="28"/>
      <w:szCs w:val="28"/>
      <w:lang w:eastAsia="en-US"/>
    </w:rPr>
  </w:style>
  <w:style w:type="paragraph" w:customStyle="1" w:styleId="ConsPlusCell">
    <w:name w:val="ConsPlusCell"/>
    <w:uiPriority w:val="99"/>
    <w:rsid w:val="004341DA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customStyle="1" w:styleId="1">
    <w:name w:val="Знак Знак1"/>
    <w:basedOn w:val="Normal"/>
    <w:uiPriority w:val="99"/>
    <w:rsid w:val="004341D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434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341DA"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rsid w:val="004341DA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341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341DA"/>
    <w:rPr>
      <w:rFonts w:ascii="Cambria" w:hAnsi="Cambria"/>
      <w:smallCaps/>
      <w:sz w:val="52"/>
    </w:rPr>
  </w:style>
  <w:style w:type="paragraph" w:styleId="NormalWeb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Normal"/>
    <w:uiPriority w:val="99"/>
    <w:rsid w:val="004341D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434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41DA"/>
    <w:rPr>
      <w:rFonts w:ascii="Cambria" w:hAnsi="Cambria"/>
      <w:sz w:val="20"/>
    </w:rPr>
  </w:style>
  <w:style w:type="character" w:styleId="FootnoteReference">
    <w:name w:val="footnote reference"/>
    <w:basedOn w:val="DefaultParagraphFont"/>
    <w:uiPriority w:val="99"/>
    <w:rsid w:val="004341DA"/>
    <w:rPr>
      <w:rFonts w:cs="Times New Roman"/>
      <w:vertAlign w:val="superscript"/>
    </w:rPr>
  </w:style>
  <w:style w:type="paragraph" w:customStyle="1" w:styleId="p4">
    <w:name w:val="p4"/>
    <w:basedOn w:val="Normal"/>
    <w:uiPriority w:val="99"/>
    <w:rsid w:val="004341D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4341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4341DA"/>
  </w:style>
  <w:style w:type="character" w:customStyle="1" w:styleId="s2">
    <w:name w:val="s2"/>
    <w:uiPriority w:val="99"/>
    <w:rsid w:val="004341DA"/>
  </w:style>
  <w:style w:type="paragraph" w:customStyle="1" w:styleId="p5">
    <w:name w:val="p5"/>
    <w:basedOn w:val="Normal"/>
    <w:uiPriority w:val="99"/>
    <w:rsid w:val="004341D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1D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41DA"/>
    <w:rPr>
      <w:rFonts w:ascii="Cambria" w:hAnsi="Cambria"/>
      <w:sz w:val="24"/>
    </w:rPr>
  </w:style>
  <w:style w:type="character" w:styleId="PageNumber">
    <w:name w:val="page number"/>
    <w:basedOn w:val="DefaultParagraphFont"/>
    <w:uiPriority w:val="99"/>
    <w:rsid w:val="004341DA"/>
    <w:rPr>
      <w:rFonts w:cs="Times New Roman"/>
    </w:rPr>
  </w:style>
  <w:style w:type="paragraph" w:customStyle="1" w:styleId="21">
    <w:name w:val="Средняя сетка 21"/>
    <w:uiPriority w:val="99"/>
    <w:rsid w:val="004341DA"/>
    <w:pPr>
      <w:spacing w:after="200" w:line="276" w:lineRule="auto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41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1DA"/>
    <w:rPr>
      <w:rFonts w:ascii="Tahoma" w:hAnsi="Tahoma"/>
      <w:sz w:val="16"/>
    </w:rPr>
  </w:style>
  <w:style w:type="paragraph" w:customStyle="1" w:styleId="-11">
    <w:name w:val="Цветной список - Акцент 11"/>
    <w:basedOn w:val="Normal"/>
    <w:uiPriority w:val="99"/>
    <w:rsid w:val="004341D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341D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41DA"/>
    <w:rPr>
      <w:rFonts w:ascii="Cambria" w:hAnsi="Cambria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41D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41DA"/>
    <w:rPr>
      <w:rFonts w:ascii="Cambria" w:hAnsi="Cambria"/>
      <w:i/>
      <w:smallCaps/>
      <w:spacing w:val="10"/>
      <w:sz w:val="28"/>
    </w:rPr>
  </w:style>
  <w:style w:type="paragraph" w:customStyle="1" w:styleId="-31">
    <w:name w:val="Таблица-сетка 31"/>
    <w:basedOn w:val="Heading1"/>
    <w:next w:val="Normal"/>
    <w:uiPriority w:val="99"/>
    <w:rsid w:val="004341D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4341DA"/>
    <w:pPr>
      <w:spacing w:before="120" w:after="0" w:line="240" w:lineRule="auto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4341DA"/>
    <w:pPr>
      <w:spacing w:after="0" w:line="240" w:lineRule="auto"/>
      <w:ind w:left="240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341DA"/>
    <w:pPr>
      <w:spacing w:after="0" w:line="240" w:lineRule="auto"/>
      <w:ind w:left="480"/>
    </w:pPr>
  </w:style>
  <w:style w:type="paragraph" w:styleId="TOC4">
    <w:name w:val="toc 4"/>
    <w:basedOn w:val="Normal"/>
    <w:next w:val="Normal"/>
    <w:autoRedefine/>
    <w:uiPriority w:val="99"/>
    <w:rsid w:val="004341DA"/>
    <w:pPr>
      <w:spacing w:after="0" w:line="240" w:lineRule="auto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341DA"/>
    <w:pPr>
      <w:spacing w:after="0" w:line="240" w:lineRule="auto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341DA"/>
    <w:pPr>
      <w:spacing w:after="0" w:line="240" w:lineRule="auto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341DA"/>
    <w:pPr>
      <w:spacing w:after="0" w:line="240" w:lineRule="auto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341DA"/>
    <w:pPr>
      <w:spacing w:after="0" w:line="240" w:lineRule="auto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341DA"/>
    <w:pPr>
      <w:spacing w:after="0" w:line="240" w:lineRule="auto"/>
      <w:ind w:left="1920"/>
    </w:pPr>
    <w:rPr>
      <w:sz w:val="20"/>
      <w:szCs w:val="20"/>
    </w:rPr>
  </w:style>
  <w:style w:type="character" w:customStyle="1" w:styleId="a">
    <w:name w:val="Стиль Красный"/>
    <w:uiPriority w:val="99"/>
    <w:rsid w:val="004341DA"/>
    <w:rPr>
      <w:rFonts w:ascii="Times New Roman" w:hAnsi="Times New Roman"/>
      <w:color w:val="FF0000"/>
      <w:sz w:val="28"/>
    </w:rPr>
  </w:style>
  <w:style w:type="character" w:styleId="CommentReference">
    <w:name w:val="annotation reference"/>
    <w:basedOn w:val="DefaultParagraphFont"/>
    <w:uiPriority w:val="99"/>
    <w:rsid w:val="004341D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4341DA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41DA"/>
    <w:rPr>
      <w:rFonts w:ascii="Cambria" w:hAnsi="Cambria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4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41DA"/>
    <w:rPr>
      <w:rFonts w:ascii="Cambria" w:hAnsi="Cambria"/>
      <w:b/>
      <w:sz w:val="24"/>
    </w:rPr>
  </w:style>
  <w:style w:type="paragraph" w:styleId="Revision">
    <w:name w:val="Revision"/>
    <w:hidden/>
    <w:uiPriority w:val="99"/>
    <w:semiHidden/>
    <w:rsid w:val="004341DA"/>
    <w:pPr>
      <w:spacing w:after="200" w:line="276" w:lineRule="auto"/>
    </w:pPr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4341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341DA"/>
    <w:rPr>
      <w:rFonts w:cs="Times New Roman"/>
      <w:color w:val="800080"/>
      <w:u w:val="single"/>
    </w:rPr>
  </w:style>
  <w:style w:type="paragraph" w:styleId="NoSpacing">
    <w:name w:val="No Spacing"/>
    <w:basedOn w:val="Normal"/>
    <w:uiPriority w:val="99"/>
    <w:qFormat/>
    <w:rsid w:val="004341DA"/>
    <w:pPr>
      <w:spacing w:after="0" w:line="240" w:lineRule="auto"/>
    </w:pPr>
  </w:style>
  <w:style w:type="character" w:styleId="Strong">
    <w:name w:val="Strong"/>
    <w:basedOn w:val="DefaultParagraphFont"/>
    <w:uiPriority w:val="99"/>
    <w:qFormat/>
    <w:rsid w:val="004341D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341DA"/>
    <w:rPr>
      <w:rFonts w:cs="Times New Roman"/>
      <w:b/>
      <w:i/>
      <w:spacing w:val="10"/>
    </w:rPr>
  </w:style>
  <w:style w:type="paragraph" w:styleId="Quote">
    <w:name w:val="Quote"/>
    <w:basedOn w:val="Normal"/>
    <w:next w:val="Normal"/>
    <w:link w:val="QuoteChar"/>
    <w:uiPriority w:val="99"/>
    <w:qFormat/>
    <w:rsid w:val="004341D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341DA"/>
    <w:rPr>
      <w:rFonts w:ascii="Cambria" w:hAnsi="Cambria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41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41DA"/>
    <w:rPr>
      <w:rFonts w:ascii="Cambria" w:hAnsi="Cambria"/>
      <w:i/>
    </w:rPr>
  </w:style>
  <w:style w:type="character" w:styleId="SubtleEmphasis">
    <w:name w:val="Subtle Emphasis"/>
    <w:basedOn w:val="DefaultParagraphFont"/>
    <w:uiPriority w:val="99"/>
    <w:qFormat/>
    <w:rsid w:val="004341DA"/>
    <w:rPr>
      <w:i/>
    </w:rPr>
  </w:style>
  <w:style w:type="character" w:styleId="IntenseEmphasis">
    <w:name w:val="Intense Emphasis"/>
    <w:basedOn w:val="DefaultParagraphFont"/>
    <w:uiPriority w:val="99"/>
    <w:qFormat/>
    <w:rsid w:val="004341DA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4341DA"/>
    <w:rPr>
      <w:smallCaps/>
    </w:rPr>
  </w:style>
  <w:style w:type="character" w:styleId="IntenseReference">
    <w:name w:val="Intense Reference"/>
    <w:basedOn w:val="DefaultParagraphFont"/>
    <w:uiPriority w:val="99"/>
    <w:qFormat/>
    <w:rsid w:val="004341DA"/>
    <w:rPr>
      <w:b/>
      <w:smallCaps/>
    </w:rPr>
  </w:style>
  <w:style w:type="character" w:styleId="BookTitle">
    <w:name w:val="Book Title"/>
    <w:basedOn w:val="DefaultParagraphFont"/>
    <w:uiPriority w:val="99"/>
    <w:qFormat/>
    <w:rsid w:val="004341DA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341DA"/>
    <w:pPr>
      <w:outlineLvl w:val="9"/>
    </w:pPr>
  </w:style>
  <w:style w:type="paragraph" w:customStyle="1" w:styleId="headertext">
    <w:name w:val="headertext"/>
    <w:basedOn w:val="Normal"/>
    <w:uiPriority w:val="99"/>
    <w:rsid w:val="00434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434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341DA"/>
    <w:rPr>
      <w:rFonts w:ascii="Cambria" w:eastAsia="Times New Roman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4341DA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15">
    <w:name w:val="s_15"/>
    <w:basedOn w:val="Normal"/>
    <w:uiPriority w:val="99"/>
    <w:rsid w:val="00434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0">
    <w:name w:val="s_1"/>
    <w:basedOn w:val="Normal"/>
    <w:uiPriority w:val="99"/>
    <w:rsid w:val="00434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1448</TotalTime>
  <Pages>4</Pages>
  <Words>1130</Words>
  <Characters>6447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2021-09-27T07:37:00Z</cp:lastPrinted>
  <dcterms:created xsi:type="dcterms:W3CDTF">2021-08-18T12:23:00Z</dcterms:created>
  <dcterms:modified xsi:type="dcterms:W3CDTF">2021-09-29T06:49:00Z</dcterms:modified>
</cp:coreProperties>
</file>